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F71" w:rsidRPr="00830F35" w:rsidRDefault="00DE7F71" w:rsidP="005150DC">
      <w:pPr>
        <w:pStyle w:val="CRCoverPage"/>
        <w:tabs>
          <w:tab w:val="right" w:pos="9020"/>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w:t>
      </w:r>
      <w:r w:rsidR="00312E3F" w:rsidRPr="00830F35">
        <w:rPr>
          <w:rFonts w:eastAsia="宋体" w:cs="Arial"/>
          <w:b/>
          <w:noProof/>
          <w:sz w:val="22"/>
          <w:szCs w:val="22"/>
        </w:rPr>
        <w:t>G</w:t>
      </w:r>
      <w:r w:rsidR="007D1FC2" w:rsidRPr="00830F35">
        <w:rPr>
          <w:rFonts w:eastAsia="宋体" w:cs="Arial"/>
          <w:b/>
          <w:noProof/>
          <w:sz w:val="22"/>
          <w:szCs w:val="22"/>
        </w:rPr>
        <w:t>3</w:t>
      </w:r>
      <w:r w:rsidR="008872C9" w:rsidRPr="00830F35">
        <w:rPr>
          <w:rFonts w:eastAsia="宋体" w:cs="Arial"/>
          <w:b/>
          <w:noProof/>
          <w:sz w:val="22"/>
          <w:szCs w:val="22"/>
        </w:rPr>
        <w:t xml:space="preserve"> meeting </w:t>
      </w:r>
      <w:r w:rsidR="00DF575F" w:rsidRPr="00830F35">
        <w:rPr>
          <w:rFonts w:eastAsia="宋体" w:cs="Arial"/>
          <w:b/>
          <w:noProof/>
          <w:sz w:val="22"/>
          <w:szCs w:val="22"/>
          <w:lang w:eastAsia="zh-CN"/>
        </w:rPr>
        <w:t>#10</w:t>
      </w:r>
      <w:r w:rsidR="007D1FC2" w:rsidRPr="00830F35">
        <w:rPr>
          <w:rFonts w:eastAsia="宋体" w:cs="Arial"/>
          <w:b/>
          <w:noProof/>
          <w:sz w:val="22"/>
          <w:szCs w:val="22"/>
          <w:lang w:eastAsia="zh-CN"/>
        </w:rPr>
        <w:t>3</w:t>
      </w:r>
      <w:r w:rsidR="008872C9" w:rsidRPr="00830F35">
        <w:rPr>
          <w:rFonts w:eastAsia="宋体" w:cs="Arial"/>
          <w:b/>
          <w:noProof/>
          <w:sz w:val="22"/>
          <w:szCs w:val="22"/>
          <w:lang w:eastAsia="zh-CN"/>
        </w:rPr>
        <w:t>bis</w:t>
      </w:r>
      <w:r w:rsidR="005150DC" w:rsidRPr="00830F35">
        <w:rPr>
          <w:rFonts w:eastAsia="宋体" w:cs="Arial"/>
          <w:b/>
          <w:noProof/>
          <w:sz w:val="22"/>
          <w:szCs w:val="22"/>
          <w:lang w:eastAsia="zh-CN"/>
        </w:rPr>
        <w:t xml:space="preserve"> </w:t>
      </w:r>
      <w:r w:rsidR="005150DC" w:rsidRPr="00830F35">
        <w:rPr>
          <w:rFonts w:eastAsia="宋体" w:cs="Arial"/>
          <w:b/>
          <w:noProof/>
          <w:sz w:val="22"/>
          <w:szCs w:val="22"/>
          <w:lang w:eastAsia="zh-CN"/>
        </w:rPr>
        <w:tab/>
      </w:r>
      <w:r w:rsidR="00E20917" w:rsidRPr="00830F35">
        <w:rPr>
          <w:rFonts w:eastAsia="宋体" w:cs="Arial"/>
          <w:b/>
          <w:noProof/>
          <w:sz w:val="22"/>
          <w:szCs w:val="22"/>
        </w:rPr>
        <w:t>R</w:t>
      </w:r>
      <w:r w:rsidR="007D1FC2" w:rsidRPr="00830F35">
        <w:rPr>
          <w:rFonts w:eastAsia="宋体" w:cs="Arial"/>
          <w:b/>
          <w:noProof/>
          <w:sz w:val="22"/>
          <w:szCs w:val="22"/>
        </w:rPr>
        <w:t>3</w:t>
      </w:r>
      <w:r w:rsidR="00E20917" w:rsidRPr="00830F35">
        <w:rPr>
          <w:rFonts w:eastAsia="宋体" w:cs="Arial"/>
          <w:b/>
          <w:noProof/>
          <w:sz w:val="22"/>
          <w:szCs w:val="22"/>
        </w:rPr>
        <w:t>-19</w:t>
      </w:r>
      <w:r w:rsidR="00830F35" w:rsidRPr="00830F35">
        <w:rPr>
          <w:rFonts w:eastAsia="宋体" w:cs="Arial"/>
          <w:b/>
          <w:noProof/>
          <w:sz w:val="22"/>
          <w:szCs w:val="22"/>
        </w:rPr>
        <w:t>1837</w:t>
      </w:r>
      <w:r w:rsidR="00DF7646" w:rsidRPr="00830F35">
        <w:rPr>
          <w:rFonts w:eastAsia="宋体" w:cs="Arial"/>
          <w:b/>
          <w:noProof/>
          <w:sz w:val="22"/>
          <w:szCs w:val="22"/>
        </w:rPr>
        <w:tab/>
      </w:r>
    </w:p>
    <w:p w:rsidR="000E09A0" w:rsidRPr="00830F35" w:rsidRDefault="008872C9" w:rsidP="00DF7646">
      <w:pPr>
        <w:pStyle w:val="CRCoverPage"/>
        <w:tabs>
          <w:tab w:val="right" w:pos="9639"/>
        </w:tabs>
        <w:spacing w:after="0"/>
        <w:rPr>
          <w:rFonts w:eastAsia="宋体" w:cs="Arial"/>
          <w:b/>
          <w:noProof/>
          <w:sz w:val="22"/>
          <w:szCs w:val="22"/>
          <w:lang w:eastAsia="zh-CN"/>
        </w:rPr>
      </w:pPr>
      <w:r w:rsidRPr="00830F35">
        <w:rPr>
          <w:rFonts w:eastAsia="宋体" w:cs="Arial"/>
          <w:b/>
          <w:noProof/>
          <w:sz w:val="22"/>
          <w:szCs w:val="22"/>
          <w:lang w:eastAsia="zh-CN"/>
        </w:rPr>
        <w:t>Xi‘an, China, 8</w:t>
      </w:r>
      <w:r w:rsidRPr="00830F35">
        <w:rPr>
          <w:rFonts w:eastAsia="宋体" w:cs="Arial"/>
          <w:b/>
          <w:noProof/>
          <w:sz w:val="22"/>
          <w:szCs w:val="22"/>
          <w:vertAlign w:val="superscript"/>
          <w:lang w:eastAsia="zh-CN"/>
        </w:rPr>
        <w:t>th</w:t>
      </w:r>
      <w:r w:rsidRPr="00830F35">
        <w:rPr>
          <w:rFonts w:eastAsia="宋体" w:cs="Arial"/>
          <w:b/>
          <w:noProof/>
          <w:sz w:val="22"/>
          <w:szCs w:val="22"/>
          <w:lang w:eastAsia="zh-CN"/>
        </w:rPr>
        <w:t xml:space="preserve"> April– 1</w:t>
      </w:r>
      <w:r w:rsidR="00E1366C" w:rsidRPr="00830F35">
        <w:rPr>
          <w:rFonts w:eastAsia="宋体" w:cs="Arial"/>
          <w:b/>
          <w:noProof/>
          <w:sz w:val="22"/>
          <w:szCs w:val="22"/>
          <w:lang w:eastAsia="zh-CN"/>
        </w:rPr>
        <w:t>2</w:t>
      </w:r>
      <w:r w:rsidRPr="00830F35">
        <w:rPr>
          <w:rFonts w:eastAsia="宋体" w:cs="Arial"/>
          <w:b/>
          <w:noProof/>
          <w:sz w:val="22"/>
          <w:szCs w:val="22"/>
          <w:vertAlign w:val="superscript"/>
          <w:lang w:eastAsia="zh-CN"/>
        </w:rPr>
        <w:t>th</w:t>
      </w:r>
      <w:r w:rsidRPr="00830F35">
        <w:rPr>
          <w:rFonts w:eastAsia="宋体" w:cs="Arial"/>
          <w:b/>
          <w:noProof/>
          <w:sz w:val="22"/>
          <w:szCs w:val="22"/>
          <w:lang w:eastAsia="zh-CN"/>
        </w:rPr>
        <w:t xml:space="preserve"> April, 2019</w:t>
      </w:r>
      <w:r w:rsidR="00472D1C" w:rsidRPr="00830F35">
        <w:rPr>
          <w:rFonts w:eastAsia="宋体" w:cs="Arial"/>
          <w:b/>
          <w:noProof/>
          <w:sz w:val="22"/>
          <w:szCs w:val="22"/>
          <w:lang w:eastAsia="zh-CN"/>
        </w:rPr>
        <w:tab/>
      </w:r>
      <w:r w:rsidR="007B51B2" w:rsidRPr="00830F35">
        <w:rPr>
          <w:rFonts w:eastAsia="宋体" w:cs="Arial" w:hint="eastAsia"/>
          <w:b/>
          <w:noProof/>
          <w:sz w:val="22"/>
          <w:szCs w:val="22"/>
          <w:lang w:eastAsia="zh-CN"/>
        </w:rPr>
        <w:t xml:space="preserve">                                         </w:t>
      </w:r>
      <w:r w:rsidR="00662C69" w:rsidRPr="00830F35">
        <w:rPr>
          <w:rFonts w:eastAsia="宋体" w:cs="Arial" w:hint="eastAsia"/>
          <w:b/>
          <w:noProof/>
          <w:sz w:val="22"/>
          <w:szCs w:val="22"/>
          <w:lang w:eastAsia="zh-CN"/>
        </w:rPr>
        <w:t xml:space="preserve"> </w:t>
      </w:r>
    </w:p>
    <w:p w:rsidR="00016E05" w:rsidRPr="00830F35" w:rsidRDefault="00016E05" w:rsidP="00296A1D">
      <w:pPr>
        <w:spacing w:after="120"/>
        <w:jc w:val="both"/>
        <w:rPr>
          <w:rFonts w:eastAsia="宋体"/>
          <w:b/>
          <w:sz w:val="24"/>
          <w:lang w:eastAsia="zh-CN"/>
        </w:rPr>
      </w:pPr>
    </w:p>
    <w:p w:rsidR="0013363B" w:rsidRPr="008B351C" w:rsidRDefault="0013363B" w:rsidP="0013363B">
      <w:pPr>
        <w:tabs>
          <w:tab w:val="left" w:pos="1985"/>
        </w:tabs>
        <w:overflowPunct w:val="0"/>
        <w:autoSpaceDE w:val="0"/>
        <w:autoSpaceDN w:val="0"/>
        <w:adjustRightInd w:val="0"/>
        <w:jc w:val="both"/>
        <w:textAlignment w:val="baseline"/>
        <w:rPr>
          <w:rFonts w:ascii="Arial" w:eastAsia="宋体" w:hAnsi="Arial" w:cs="Arial"/>
          <w:b/>
          <w:lang w:eastAsia="zh-CN"/>
        </w:rPr>
      </w:pPr>
      <w:r w:rsidRPr="00830F35">
        <w:rPr>
          <w:rFonts w:ascii="Arial" w:eastAsia="Times New Roman" w:hAnsi="Arial" w:cs="Arial"/>
          <w:b/>
        </w:rPr>
        <w:t>Agenda Item:</w:t>
      </w:r>
      <w:r w:rsidRPr="00830F35">
        <w:rPr>
          <w:rFonts w:ascii="Arial" w:eastAsia="Times New Roman" w:hAnsi="Arial" w:cs="Arial"/>
          <w:b/>
        </w:rPr>
        <w:tab/>
      </w:r>
      <w:bookmarkStart w:id="2" w:name="Source"/>
      <w:bookmarkEnd w:id="2"/>
      <w:r w:rsidRPr="00830F35">
        <w:rPr>
          <w:rFonts w:ascii="Arial" w:eastAsia="Times New Roman" w:hAnsi="Arial" w:cs="Arial"/>
        </w:rPr>
        <w:t>13.2.1</w:t>
      </w:r>
      <w:r w:rsidR="00B3134A" w:rsidRPr="00830F35">
        <w:rPr>
          <w:rFonts w:ascii="Arial" w:eastAsia="Times New Roman" w:hAnsi="Arial" w:cs="Arial"/>
        </w:rPr>
        <w:t>.2</w:t>
      </w:r>
    </w:p>
    <w:p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4B0860">
        <w:rPr>
          <w:rFonts w:ascii="Arial" w:eastAsia="Times New Roman" w:hAnsi="Arial" w:cs="Arial"/>
        </w:rPr>
        <w:t xml:space="preserve"> </w:t>
      </w:r>
    </w:p>
    <w:p w:rsidR="00997F4A" w:rsidRPr="00DF7646"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1D6421" w:rsidRPr="001D6421">
        <w:rPr>
          <w:rFonts w:ascii="Arial" w:eastAsia="宋体" w:hAnsi="Arial" w:cs="Arial"/>
          <w:lang w:eastAsia="zh-CN"/>
        </w:rPr>
        <w:t>Backhaul</w:t>
      </w:r>
      <w:r w:rsidR="001D6421">
        <w:rPr>
          <w:rFonts w:ascii="Arial" w:eastAsia="宋体" w:hAnsi="Arial" w:cs="Arial"/>
          <w:b/>
          <w:lang w:eastAsia="zh-CN"/>
        </w:rPr>
        <w:t xml:space="preserve"> </w:t>
      </w:r>
      <w:r w:rsidR="00170619">
        <w:rPr>
          <w:rFonts w:ascii="Arial" w:eastAsia="宋体" w:hAnsi="Arial" w:cs="Arial"/>
          <w:lang w:eastAsia="zh-CN"/>
        </w:rPr>
        <w:t xml:space="preserve">RLC </w:t>
      </w:r>
      <w:r w:rsidR="001D6421">
        <w:rPr>
          <w:rFonts w:ascii="Arial" w:eastAsia="宋体" w:hAnsi="Arial" w:cs="Arial"/>
          <w:lang w:eastAsia="zh-CN"/>
        </w:rPr>
        <w:t>bearer</w:t>
      </w:r>
      <w:r w:rsidR="00170619">
        <w:rPr>
          <w:rFonts w:ascii="Arial" w:eastAsia="宋体" w:hAnsi="Arial" w:cs="Arial"/>
          <w:lang w:eastAsia="zh-CN"/>
        </w:rPr>
        <w:t xml:space="preserve"> </w:t>
      </w:r>
      <w:r w:rsidR="004D5CAD">
        <w:rPr>
          <w:rFonts w:ascii="Arial" w:eastAsia="宋体" w:hAnsi="Arial" w:cs="Arial"/>
          <w:lang w:eastAsia="zh-CN"/>
        </w:rPr>
        <w:t>management</w:t>
      </w:r>
    </w:p>
    <w:p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rsidR="00FE4BD0" w:rsidRDefault="00D87602" w:rsidP="00B8188A">
      <w:pPr>
        <w:spacing w:after="0"/>
        <w:jc w:val="both"/>
        <w:rPr>
          <w:rFonts w:eastAsia="Times New Roman"/>
          <w:sz w:val="20"/>
        </w:rPr>
      </w:pPr>
      <w:r>
        <w:rPr>
          <w:rFonts w:eastAsia="Times New Roman"/>
          <w:sz w:val="20"/>
        </w:rPr>
        <w:t xml:space="preserve">As we know, in an IAB network, the UP and CP packet will be mapped to backhaul link RLC </w:t>
      </w:r>
      <w:r w:rsidR="00830F35">
        <w:rPr>
          <w:rFonts w:eastAsia="Times New Roman"/>
          <w:sz w:val="20"/>
        </w:rPr>
        <w:t>channels in</w:t>
      </w:r>
      <w:r>
        <w:rPr>
          <w:rFonts w:eastAsia="Times New Roman"/>
          <w:sz w:val="20"/>
        </w:rPr>
        <w:t xml:space="preserve"> order to provide appropriate QoS guarantees. Referring to the discussion in the study item phase, </w:t>
      </w:r>
      <w:r>
        <w:rPr>
          <w:rFonts w:eastAsiaTheme="minorEastAsia"/>
          <w:sz w:val="20"/>
          <w:lang w:eastAsia="zh-CN"/>
        </w:rPr>
        <w:t>an example of the backhaul bearer establishment</w:t>
      </w:r>
      <w:r>
        <w:rPr>
          <w:rFonts w:eastAsiaTheme="minorEastAsia" w:hint="eastAsia"/>
          <w:sz w:val="20"/>
          <w:lang w:eastAsia="zh-CN"/>
        </w:rPr>
        <w:t xml:space="preserve">/modification procedure is </w:t>
      </w:r>
      <w:r>
        <w:rPr>
          <w:rFonts w:eastAsia="Times New Roman"/>
          <w:sz w:val="20"/>
        </w:rPr>
        <w:t>shown in the section 9.5.2 of</w:t>
      </w:r>
      <w:r w:rsidR="006D67A1">
        <w:rPr>
          <w:rFonts w:eastAsia="Times New Roman"/>
          <w:sz w:val="20"/>
        </w:rPr>
        <w:t xml:space="preserve"> </w:t>
      </w:r>
      <w:r w:rsidR="0095363D">
        <w:rPr>
          <w:rFonts w:eastAsia="Times New Roman"/>
          <w:sz w:val="20"/>
        </w:rPr>
        <w:fldChar w:fldCharType="begin"/>
      </w:r>
      <w:r w:rsidR="0095363D">
        <w:rPr>
          <w:rFonts w:eastAsia="Times New Roman"/>
          <w:sz w:val="20"/>
        </w:rPr>
        <w:instrText xml:space="preserve"> REF _Ref535594540 \r \h </w:instrText>
      </w:r>
      <w:r w:rsidR="0095363D">
        <w:rPr>
          <w:rFonts w:eastAsia="Times New Roman"/>
          <w:sz w:val="20"/>
        </w:rPr>
      </w:r>
      <w:r w:rsidR="0095363D">
        <w:rPr>
          <w:rFonts w:eastAsia="Times New Roman"/>
          <w:sz w:val="20"/>
        </w:rPr>
        <w:fldChar w:fldCharType="separate"/>
      </w:r>
      <w:r w:rsidR="0095363D">
        <w:rPr>
          <w:rFonts w:eastAsia="Times New Roman"/>
          <w:sz w:val="20"/>
        </w:rPr>
        <w:t>[1]</w:t>
      </w:r>
      <w:r w:rsidR="0095363D">
        <w:rPr>
          <w:rFonts w:eastAsia="Times New Roman"/>
          <w:sz w:val="20"/>
        </w:rPr>
        <w:fldChar w:fldCharType="end"/>
      </w:r>
      <w:r>
        <w:rPr>
          <w:rFonts w:eastAsia="Times New Roman"/>
          <w:sz w:val="20"/>
        </w:rPr>
        <w:t>.</w:t>
      </w:r>
      <w:r w:rsidR="0095363D">
        <w:rPr>
          <w:rFonts w:eastAsia="Times New Roman"/>
          <w:sz w:val="20"/>
        </w:rPr>
        <w:t xml:space="preserve"> </w:t>
      </w:r>
      <w:r>
        <w:rPr>
          <w:rFonts w:eastAsia="Times New Roman"/>
          <w:sz w:val="20"/>
        </w:rPr>
        <w:t xml:space="preserve">This example just provides a framework for the configuration signalling. Additional details for the management of backhaul link RLC </w:t>
      </w:r>
      <w:r w:rsidR="00830F35">
        <w:rPr>
          <w:rFonts w:eastAsia="Times New Roman"/>
          <w:sz w:val="20"/>
        </w:rPr>
        <w:t>channels haven’t</w:t>
      </w:r>
      <w:r>
        <w:rPr>
          <w:rFonts w:eastAsia="Times New Roman"/>
          <w:sz w:val="20"/>
        </w:rPr>
        <w:t xml:space="preserve"> been decided yet.</w:t>
      </w:r>
      <w:r w:rsidR="007B088C">
        <w:rPr>
          <w:rFonts w:eastAsia="Times New Roman"/>
          <w:sz w:val="20"/>
        </w:rPr>
        <w:t xml:space="preserve"> </w:t>
      </w:r>
    </w:p>
    <w:p w:rsidR="00FE4BD0" w:rsidRDefault="00D87602" w:rsidP="004D5CAD">
      <w:pPr>
        <w:spacing w:beforeLines="50" w:before="120" w:after="0"/>
        <w:jc w:val="both"/>
        <w:rPr>
          <w:rFonts w:eastAsiaTheme="minorEastAsia"/>
          <w:sz w:val="20"/>
          <w:lang w:eastAsia="zh-CN"/>
        </w:rPr>
      </w:pPr>
      <w:r>
        <w:rPr>
          <w:rFonts w:eastAsiaTheme="minorEastAsia"/>
          <w:sz w:val="20"/>
          <w:lang w:eastAsia="zh-CN"/>
        </w:rPr>
        <w:t>I</w:t>
      </w:r>
      <w:r w:rsidR="00FE4BD0">
        <w:rPr>
          <w:rFonts w:eastAsiaTheme="minorEastAsia" w:hint="eastAsia"/>
          <w:sz w:val="20"/>
          <w:lang w:eastAsia="zh-CN"/>
        </w:rPr>
        <w:t xml:space="preserve">n last RAN2 </w:t>
      </w:r>
      <w:r w:rsidR="00FE4BD0">
        <w:rPr>
          <w:rFonts w:eastAsiaTheme="minorEastAsia"/>
          <w:sz w:val="20"/>
          <w:lang w:eastAsia="zh-CN"/>
        </w:rPr>
        <w:t>#</w:t>
      </w:r>
      <w:r w:rsidR="00FE4BD0">
        <w:rPr>
          <w:rFonts w:eastAsiaTheme="minorEastAsia" w:hint="eastAsia"/>
          <w:sz w:val="20"/>
          <w:lang w:eastAsia="zh-CN"/>
        </w:rPr>
        <w:t>105</w:t>
      </w:r>
      <w:r w:rsidR="00FE4BD0">
        <w:rPr>
          <w:rFonts w:eastAsiaTheme="minorEastAsia"/>
          <w:sz w:val="20"/>
          <w:lang w:eastAsia="zh-CN"/>
        </w:rPr>
        <w:t xml:space="preserve"> </w:t>
      </w:r>
      <w:r w:rsidR="00830F35">
        <w:rPr>
          <w:rFonts w:eastAsiaTheme="minorEastAsia"/>
          <w:sz w:val="20"/>
          <w:lang w:eastAsia="zh-CN"/>
        </w:rPr>
        <w:t xml:space="preserve">meeting </w:t>
      </w:r>
      <w:r w:rsidR="007D4FE0">
        <w:rPr>
          <w:rFonts w:eastAsiaTheme="minorEastAsia"/>
          <w:sz w:val="20"/>
          <w:lang w:eastAsia="zh-CN"/>
        </w:rPr>
        <w:fldChar w:fldCharType="begin"/>
      </w:r>
      <w:r w:rsidR="007D4FE0">
        <w:rPr>
          <w:rFonts w:eastAsiaTheme="minorEastAsia"/>
          <w:sz w:val="20"/>
          <w:lang w:eastAsia="zh-CN"/>
        </w:rPr>
        <w:instrText xml:space="preserve"> REF _Ref536543097 \r \h </w:instrText>
      </w:r>
      <w:r w:rsidR="007D4FE0">
        <w:rPr>
          <w:rFonts w:eastAsiaTheme="minorEastAsia"/>
          <w:sz w:val="20"/>
          <w:lang w:eastAsia="zh-CN"/>
        </w:rPr>
      </w:r>
      <w:r w:rsidR="007D4FE0">
        <w:rPr>
          <w:rFonts w:eastAsiaTheme="minorEastAsia"/>
          <w:sz w:val="20"/>
          <w:lang w:eastAsia="zh-CN"/>
        </w:rPr>
        <w:fldChar w:fldCharType="separate"/>
      </w:r>
      <w:r w:rsidR="007D4FE0">
        <w:rPr>
          <w:rFonts w:eastAsiaTheme="minorEastAsia"/>
          <w:sz w:val="20"/>
          <w:lang w:eastAsia="zh-CN"/>
        </w:rPr>
        <w:t>[2]</w:t>
      </w:r>
      <w:r w:rsidR="007D4FE0">
        <w:rPr>
          <w:rFonts w:eastAsiaTheme="minorEastAsia"/>
          <w:sz w:val="20"/>
          <w:lang w:eastAsia="zh-CN"/>
        </w:rPr>
        <w:fldChar w:fldCharType="end"/>
      </w:r>
      <w:r w:rsidR="00FE4BD0">
        <w:rPr>
          <w:rFonts w:eastAsiaTheme="minorEastAsia"/>
          <w:sz w:val="20"/>
          <w:lang w:eastAsia="zh-CN"/>
        </w:rPr>
        <w:t>, RAN 2 agree</w:t>
      </w:r>
      <w:r>
        <w:rPr>
          <w:rFonts w:eastAsiaTheme="minorEastAsia"/>
          <w:sz w:val="20"/>
          <w:lang w:eastAsia="zh-CN"/>
        </w:rPr>
        <w:t>d</w:t>
      </w:r>
      <w:r w:rsidR="00762703">
        <w:rPr>
          <w:rFonts w:eastAsiaTheme="minorEastAsia"/>
          <w:sz w:val="20"/>
          <w:lang w:eastAsia="zh-CN"/>
        </w:rPr>
        <w:t xml:space="preserve"> the following assumptions </w:t>
      </w:r>
      <w:r w:rsidR="00FE4BD0">
        <w:rPr>
          <w:rFonts w:eastAsiaTheme="minorEastAsia"/>
          <w:sz w:val="20"/>
          <w:lang w:eastAsia="zh-CN"/>
        </w:rPr>
        <w:t>about the backhaul RLC channel management</w:t>
      </w:r>
      <w:r w:rsidR="00762703">
        <w:rPr>
          <w:rFonts w:eastAsiaTheme="minorEastAsia"/>
          <w:sz w:val="20"/>
          <w:lang w:eastAsia="zh-CN"/>
        </w:rPr>
        <w:t>.</w:t>
      </w:r>
      <w:r w:rsidR="00FE4BD0">
        <w:rPr>
          <w:rFonts w:eastAsiaTheme="minorEastAsia"/>
          <w:sz w:val="20"/>
          <w:lang w:eastAsia="zh-CN"/>
        </w:rPr>
        <w:t xml:space="preserve"> </w:t>
      </w:r>
    </w:p>
    <w:p w:rsidR="00FE4BD0" w:rsidRDefault="00FE4BD0" w:rsidP="00B8188A">
      <w:pPr>
        <w:spacing w:after="0"/>
        <w:jc w:val="both"/>
        <w:rPr>
          <w:rFonts w:eastAsiaTheme="minorEastAsia"/>
          <w:sz w:val="20"/>
          <w:lang w:eastAsia="zh-CN"/>
        </w:rPr>
      </w:pPr>
    </w:p>
    <w:p w:rsidR="00FE4BD0" w:rsidRDefault="00FE4BD0" w:rsidP="00B8188A">
      <w:pPr>
        <w:spacing w:after="0"/>
        <w:jc w:val="both"/>
        <w:rPr>
          <w:rFonts w:eastAsiaTheme="minorEastAsia"/>
          <w:sz w:val="20"/>
          <w:lang w:eastAsia="zh-CN"/>
        </w:rPr>
      </w:pPr>
      <w:r w:rsidRPr="00FE4BD0">
        <w:rPr>
          <w:rFonts w:eastAsiaTheme="minorEastAsia"/>
          <w:noProof/>
          <w:sz w:val="20"/>
          <w:lang w:val="en-US" w:eastAsia="zh-CN"/>
        </w:rPr>
        <mc:AlternateContent>
          <mc:Choice Requires="wps">
            <w:drawing>
              <wp:inline distT="0" distB="0" distL="0" distR="0">
                <wp:extent cx="6100354" cy="1404620"/>
                <wp:effectExtent l="0" t="0" r="1524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354" cy="1404620"/>
                        </a:xfrm>
                        <a:prstGeom prst="rect">
                          <a:avLst/>
                        </a:prstGeom>
                        <a:solidFill>
                          <a:srgbClr val="FFFFFF"/>
                        </a:solidFill>
                        <a:ln w="9525">
                          <a:solidFill>
                            <a:srgbClr val="000000"/>
                          </a:solidFill>
                          <a:miter lim="800000"/>
                          <a:headEnd/>
                          <a:tailEnd/>
                        </a:ln>
                      </wps:spPr>
                      <wps:txbx>
                        <w:txbxContent>
                          <w:p w:rsidR="00FE4BD0" w:rsidRPr="00FE4BD0" w:rsidRDefault="00FE4BD0" w:rsidP="00FE4BD0">
                            <w:pPr>
                              <w:pStyle w:val="Agreement"/>
                              <w:ind w:left="811" w:hanging="357"/>
                            </w:pPr>
                            <w:bookmarkStart w:id="4" w:name="OLE_LINK19"/>
                            <w:r w:rsidRPr="00FE4BD0">
                              <w:t xml:space="preserve">R2 assumes that Donor CU is controlling the setup and modification of all backhaul channels in the IAB network below the Donor. </w:t>
                            </w:r>
                            <w:bookmarkEnd w:id="4"/>
                          </w:p>
                          <w:p w:rsidR="00FE4BD0" w:rsidRPr="00FE4BD0" w:rsidRDefault="00FE4BD0" w:rsidP="00FE4BD0">
                            <w:pPr>
                              <w:pStyle w:val="Agreement"/>
                              <w:ind w:left="811" w:hanging="357"/>
                              <w:rPr>
                                <w:lang w:val="en-US" w:eastAsia="zh-CN"/>
                              </w:rPr>
                            </w:pPr>
                            <w:r w:rsidRPr="00FE4BD0">
                              <w:rPr>
                                <w:lang w:val="en-US" w:eastAsia="zh-CN"/>
                              </w:rPr>
                              <w:t>R2 assumes that a separate BH RLC channel</w:t>
                            </w:r>
                            <w:r w:rsidRPr="00FE4BD0">
                              <w:rPr>
                                <w:rFonts w:hint="eastAsia"/>
                                <w:lang w:val="en-US" w:eastAsia="zh-CN"/>
                              </w:rPr>
                              <w:t xml:space="preserve"> should be setup for each UE DRB with </w:t>
                            </w:r>
                            <w:r w:rsidRPr="00FE4BD0">
                              <w:rPr>
                                <w:lang w:val="en-US" w:eastAsia="zh-CN"/>
                              </w:rPr>
                              <w:t xml:space="preserve">one-to-one bearer mapping. </w:t>
                            </w:r>
                          </w:p>
                          <w:p w:rsidR="00FE4BD0" w:rsidRPr="00FE4BD0" w:rsidRDefault="00FE4BD0" w:rsidP="00FE4BD0">
                            <w:pPr>
                              <w:pStyle w:val="Agreement"/>
                              <w:ind w:left="811" w:hanging="357"/>
                            </w:pPr>
                            <w:r w:rsidRPr="00FE4BD0">
                              <w:rPr>
                                <w:lang w:eastAsia="zh-CN"/>
                              </w:rPr>
                              <w:t xml:space="preserve">R2 assumes that </w:t>
                            </w:r>
                            <w:r w:rsidRPr="00FE4BD0">
                              <w:rPr>
                                <w:lang w:val="en-US" w:eastAsia="zh-CN"/>
                              </w:rPr>
                              <w:t>For</w:t>
                            </w:r>
                            <w:r w:rsidRPr="00FE4BD0">
                              <w:rPr>
                                <w:rFonts w:hint="eastAsia"/>
                                <w:lang w:val="en-US" w:eastAsia="zh-CN"/>
                              </w:rPr>
                              <w:t xml:space="preserve"> UE DRB with</w:t>
                            </w:r>
                            <w:r w:rsidRPr="00FE4BD0">
                              <w:rPr>
                                <w:lang w:val="en-US" w:eastAsia="zh-CN"/>
                              </w:rPr>
                              <w:t xml:space="preserve"> many-to-one bearer mapping, a BH RLC channel associated with IAB node existing BH RLC channel</w:t>
                            </w:r>
                            <w:r w:rsidRPr="00FE4BD0">
                              <w:rPr>
                                <w:rFonts w:hint="eastAsia"/>
                                <w:lang w:val="en-US" w:eastAsia="zh-CN"/>
                              </w:rPr>
                              <w:t xml:space="preserve"> </w:t>
                            </w:r>
                            <w:r w:rsidRPr="00FE4BD0">
                              <w:rPr>
                                <w:lang w:val="en-US" w:eastAsia="zh-CN"/>
                              </w:rPr>
                              <w:t xml:space="preserve">might be reused as BH RLC channel to forward traffic </w:t>
                            </w:r>
                            <w:r w:rsidRPr="00FE4BD0">
                              <w:rPr>
                                <w:rFonts w:hint="eastAsia"/>
                                <w:lang w:val="en-US" w:eastAsia="zh-CN"/>
                              </w:rPr>
                              <w:t>of UE DRB</w:t>
                            </w:r>
                            <w:r w:rsidRPr="00FE4BD0">
                              <w:rPr>
                                <w:lang w:val="en-US" w:eastAsia="zh-CN"/>
                              </w:rPr>
                              <w:t xml:space="preserve"> (e.g. if the BH RLC Channel supports the required UE DRB QoS).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">
                <v:textbox style="mso-fit-shape-to-text:t">
                  <w:txbxContent>
                    <w:p w:rsidR="00FE4BD0" w:rsidRPr="00FE4BD0" w:rsidRDefault="00FE4BD0" w:rsidP="00FE4BD0">
                      <w:pPr>
                        <w:pStyle w:val="Agreement"/>
                        <w:ind w:left="811" w:hanging="357"/>
                      </w:pPr>
                      <w:bookmarkStart w:id="6" w:name="OLE_LINK19"/>
                      <w:r w:rsidRPr="00FE4BD0">
                        <w:t xml:space="preserve">R2 assumes that Donor CU is controlling the setup and modification of all backhaul channels in the IAB network below the Donor. </w:t>
                      </w:r>
                      <w:bookmarkEnd w:id="6"/>
                    </w:p>
                    <w:p w:rsidR="00FE4BD0" w:rsidRPr="00FE4BD0" w:rsidRDefault="00FE4BD0" w:rsidP="00FE4BD0">
                      <w:pPr>
                        <w:pStyle w:val="Agreement"/>
                        <w:ind w:left="811" w:hanging="357"/>
                        <w:rPr>
                          <w:lang w:val="en-US" w:eastAsia="zh-CN"/>
                        </w:rPr>
                      </w:pPr>
                      <w:r w:rsidRPr="00FE4BD0">
                        <w:rPr>
                          <w:lang w:val="en-US" w:eastAsia="zh-CN"/>
                        </w:rPr>
                        <w:t>R2 assumes that a separate BH RLC channel</w:t>
                      </w:r>
                      <w:r w:rsidRPr="00FE4BD0">
                        <w:rPr>
                          <w:rFonts w:hint="eastAsia"/>
                          <w:lang w:val="en-US" w:eastAsia="zh-CN"/>
                        </w:rPr>
                        <w:t xml:space="preserve"> should be setup for each UE DRB with </w:t>
                      </w:r>
                      <w:r w:rsidRPr="00FE4BD0">
                        <w:rPr>
                          <w:lang w:val="en-US" w:eastAsia="zh-CN"/>
                        </w:rPr>
                        <w:t xml:space="preserve">one-to-one bearer mapping. </w:t>
                      </w:r>
                    </w:p>
                    <w:p w:rsidR="00FE4BD0" w:rsidRPr="00FE4BD0" w:rsidRDefault="00FE4BD0" w:rsidP="00FE4BD0">
                      <w:pPr>
                        <w:pStyle w:val="Agreement"/>
                        <w:ind w:left="811" w:hanging="357"/>
                      </w:pPr>
                      <w:r w:rsidRPr="00FE4BD0">
                        <w:rPr>
                          <w:lang w:eastAsia="zh-CN"/>
                        </w:rPr>
                        <w:t xml:space="preserve">R2 assumes that </w:t>
                      </w:r>
                      <w:r w:rsidRPr="00FE4BD0">
                        <w:rPr>
                          <w:lang w:val="en-US" w:eastAsia="zh-CN"/>
                        </w:rPr>
                        <w:t>For</w:t>
                      </w:r>
                      <w:r w:rsidRPr="00FE4BD0">
                        <w:rPr>
                          <w:rFonts w:hint="eastAsia"/>
                          <w:lang w:val="en-US" w:eastAsia="zh-CN"/>
                        </w:rPr>
                        <w:t xml:space="preserve"> UE DRB with</w:t>
                      </w:r>
                      <w:r w:rsidRPr="00FE4BD0">
                        <w:rPr>
                          <w:lang w:val="en-US" w:eastAsia="zh-CN"/>
                        </w:rPr>
                        <w:t xml:space="preserve"> many-to-one bearer mapping, a BH RLC channel associated with IAB node existing BH RLC channel</w:t>
                      </w:r>
                      <w:r w:rsidRPr="00FE4BD0">
                        <w:rPr>
                          <w:rFonts w:hint="eastAsia"/>
                          <w:lang w:val="en-US" w:eastAsia="zh-CN"/>
                        </w:rPr>
                        <w:t xml:space="preserve"> </w:t>
                      </w:r>
                      <w:r w:rsidRPr="00FE4BD0">
                        <w:rPr>
                          <w:lang w:val="en-US" w:eastAsia="zh-CN"/>
                        </w:rPr>
                        <w:t xml:space="preserve">might be reused as BH RLC channel to forward traffic </w:t>
                      </w:r>
                      <w:r w:rsidRPr="00FE4BD0">
                        <w:rPr>
                          <w:rFonts w:hint="eastAsia"/>
                          <w:lang w:val="en-US" w:eastAsia="zh-CN"/>
                        </w:rPr>
                        <w:t>of UE DRB</w:t>
                      </w:r>
                      <w:r w:rsidRPr="00FE4BD0">
                        <w:rPr>
                          <w:lang w:val="en-US" w:eastAsia="zh-CN"/>
                        </w:rPr>
                        <w:t xml:space="preserve"> (e.g. if the BH RLC Channel supports the required UE DRB QoS).</w:t>
                      </w:r>
                    </w:p>
                  </w:txbxContent>
                </v:textbox>
                <w10:anchorlock/>
              </v:shape>
            </w:pict>
          </mc:Fallback>
        </mc:AlternateContent>
      </w:r>
    </w:p>
    <w:p w:rsidR="00FE4BD0" w:rsidRPr="00FE4BD0" w:rsidRDefault="00FE4BD0" w:rsidP="00FE4BD0">
      <w:pPr>
        <w:pStyle w:val="Doc-text2"/>
        <w:rPr>
          <w:lang w:val="en-US"/>
        </w:rPr>
      </w:pPr>
    </w:p>
    <w:p w:rsidR="00771A35" w:rsidRPr="00B8188A" w:rsidRDefault="00F01F26" w:rsidP="00B8188A">
      <w:pPr>
        <w:spacing w:after="0"/>
        <w:jc w:val="both"/>
        <w:rPr>
          <w:rFonts w:eastAsiaTheme="minorEastAsia"/>
          <w:i/>
          <w:sz w:val="20"/>
          <w:lang w:eastAsia="zh-CN"/>
        </w:rPr>
      </w:pPr>
      <w:r>
        <w:rPr>
          <w:rFonts w:eastAsia="Times New Roman"/>
          <w:sz w:val="20"/>
        </w:rPr>
        <w:t>I</w:t>
      </w:r>
      <w:r w:rsidR="00B8188A">
        <w:rPr>
          <w:rFonts w:eastAsia="Times New Roman"/>
          <w:sz w:val="20"/>
        </w:rPr>
        <w:t xml:space="preserve">n this contribution, we are going to </w:t>
      </w:r>
      <w:r w:rsidR="00474F84">
        <w:rPr>
          <w:rFonts w:eastAsia="Times New Roman"/>
          <w:sz w:val="20"/>
        </w:rPr>
        <w:t xml:space="preserve">analyse </w:t>
      </w:r>
      <w:r w:rsidR="00652595">
        <w:rPr>
          <w:rFonts w:eastAsia="Times New Roman"/>
          <w:sz w:val="20"/>
        </w:rPr>
        <w:t xml:space="preserve">the procedure </w:t>
      </w:r>
      <w:r w:rsidR="00D87602">
        <w:rPr>
          <w:rFonts w:eastAsia="Times New Roman"/>
          <w:sz w:val="20"/>
        </w:rPr>
        <w:t xml:space="preserve">for </w:t>
      </w:r>
      <w:r w:rsidR="00652595">
        <w:rPr>
          <w:rFonts w:eastAsia="Times New Roman"/>
          <w:sz w:val="20"/>
        </w:rPr>
        <w:t>the</w:t>
      </w:r>
      <w:r w:rsidR="00D87602">
        <w:rPr>
          <w:rFonts w:eastAsia="Times New Roman"/>
          <w:sz w:val="20"/>
        </w:rPr>
        <w:t xml:space="preserve"> management wireless backhaul link</w:t>
      </w:r>
      <w:r w:rsidR="00652595">
        <w:rPr>
          <w:rFonts w:eastAsia="Times New Roman"/>
          <w:sz w:val="20"/>
        </w:rPr>
        <w:t xml:space="preserve"> RLC channel</w:t>
      </w:r>
      <w:r w:rsidR="00D87602">
        <w:rPr>
          <w:rFonts w:eastAsia="Times New Roman"/>
          <w:sz w:val="20"/>
        </w:rPr>
        <w:t>s</w:t>
      </w:r>
      <w:r w:rsidR="007D1FC2">
        <w:rPr>
          <w:rFonts w:eastAsia="Times New Roman"/>
          <w:sz w:val="20"/>
        </w:rPr>
        <w:t xml:space="preserve"> (or RLC bearer</w:t>
      </w:r>
      <w:r w:rsidR="00D87602">
        <w:rPr>
          <w:rFonts w:eastAsia="Times New Roman"/>
          <w:sz w:val="20"/>
        </w:rPr>
        <w:t>s</w:t>
      </w:r>
      <w:r w:rsidR="007D1FC2">
        <w:rPr>
          <w:rFonts w:eastAsia="Times New Roman"/>
          <w:sz w:val="20"/>
        </w:rPr>
        <w:t>)</w:t>
      </w:r>
      <w:r w:rsidR="00B8188A">
        <w:rPr>
          <w:rFonts w:eastAsia="Times New Roman"/>
          <w:sz w:val="20"/>
        </w:rPr>
        <w:t>.</w:t>
      </w:r>
    </w:p>
    <w:p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5" w:name="OLE_LINK16"/>
      <w:bookmarkStart w:id="6" w:name="OLE_LINK17"/>
    </w:p>
    <w:p w:rsidR="00202DFA" w:rsidRDefault="00202DFA" w:rsidP="00202DFA">
      <w:pPr>
        <w:pStyle w:val="2"/>
        <w:rPr>
          <w:lang w:eastAsia="zh-CN"/>
        </w:rPr>
      </w:pPr>
      <w:bookmarkStart w:id="7" w:name="OLE_LINK52"/>
      <w:r>
        <w:rPr>
          <w:rFonts w:eastAsiaTheme="minorEastAsia"/>
          <w:lang w:eastAsia="zh-CN"/>
        </w:rPr>
        <w:t>A</w:t>
      </w:r>
      <w:r>
        <w:rPr>
          <w:rFonts w:eastAsiaTheme="minorEastAsia" w:hint="eastAsia"/>
          <w:lang w:eastAsia="zh-CN"/>
        </w:rPr>
        <w:t>nalysis</w:t>
      </w:r>
      <w:r w:rsidR="00D87602">
        <w:rPr>
          <w:rFonts w:eastAsiaTheme="minorEastAsia"/>
          <w:lang w:eastAsia="zh-CN"/>
        </w:rPr>
        <w:t xml:space="preserve"> of</w:t>
      </w:r>
      <w:r>
        <w:rPr>
          <w:rFonts w:eastAsiaTheme="minorEastAsia"/>
          <w:lang w:eastAsia="zh-CN"/>
        </w:rPr>
        <w:t xml:space="preserve"> the configuration aspects</w:t>
      </w:r>
      <w:r w:rsidR="008D34FF">
        <w:rPr>
          <w:rFonts w:eastAsiaTheme="minorEastAsia"/>
          <w:lang w:eastAsia="zh-CN"/>
        </w:rPr>
        <w:t xml:space="preserve"> for BH RLC channels</w:t>
      </w:r>
    </w:p>
    <w:p w:rsidR="00202DFA" w:rsidRDefault="00202DFA" w:rsidP="00202DFA">
      <w:pPr>
        <w:spacing w:after="120"/>
        <w:jc w:val="both"/>
        <w:rPr>
          <w:rFonts w:eastAsiaTheme="minorEastAsia"/>
          <w:sz w:val="20"/>
          <w:lang w:eastAsia="zh-CN"/>
        </w:rPr>
      </w:pPr>
      <w:r>
        <w:rPr>
          <w:rFonts w:eastAsiaTheme="minorEastAsia"/>
          <w:sz w:val="20"/>
          <w:lang w:eastAsia="zh-CN"/>
        </w:rPr>
        <w:t xml:space="preserve">There are two related aspects </w:t>
      </w:r>
      <w:r w:rsidR="008D34FF">
        <w:rPr>
          <w:rFonts w:eastAsiaTheme="minorEastAsia"/>
          <w:sz w:val="20"/>
          <w:lang w:eastAsia="zh-CN"/>
        </w:rPr>
        <w:t xml:space="preserve">that </w:t>
      </w:r>
      <w:r>
        <w:rPr>
          <w:rFonts w:eastAsiaTheme="minorEastAsia"/>
          <w:sz w:val="20"/>
          <w:lang w:eastAsia="zh-CN"/>
        </w:rPr>
        <w:t xml:space="preserve">needs to be considered for the management of each BH RLC channel. The first one is the </w:t>
      </w:r>
      <w:bookmarkStart w:id="8" w:name="OLE_LINK20"/>
      <w:r>
        <w:rPr>
          <w:rFonts w:eastAsiaTheme="minorEastAsia"/>
          <w:sz w:val="20"/>
          <w:lang w:eastAsia="zh-CN"/>
        </w:rPr>
        <w:t>setup/modification</w:t>
      </w:r>
      <w:r>
        <w:rPr>
          <w:rFonts w:eastAsiaTheme="minorEastAsia" w:hint="eastAsia"/>
          <w:sz w:val="20"/>
          <w:lang w:eastAsia="zh-CN"/>
        </w:rPr>
        <w:t>/release</w:t>
      </w:r>
      <w:bookmarkEnd w:id="8"/>
      <w:r>
        <w:rPr>
          <w:rFonts w:eastAsiaTheme="minorEastAsia"/>
          <w:sz w:val="20"/>
          <w:lang w:eastAsia="zh-CN"/>
        </w:rPr>
        <w:t xml:space="preserve"> </w:t>
      </w:r>
      <w:r w:rsidR="008D34FF">
        <w:rPr>
          <w:rFonts w:eastAsiaTheme="minorEastAsia"/>
          <w:sz w:val="20"/>
          <w:lang w:eastAsia="zh-CN"/>
        </w:rPr>
        <w:t xml:space="preserve">of </w:t>
      </w:r>
      <w:r>
        <w:rPr>
          <w:rFonts w:eastAsiaTheme="minorEastAsia"/>
          <w:sz w:val="20"/>
          <w:lang w:eastAsia="zh-CN"/>
        </w:rPr>
        <w:t>the BH RLC channel, the second is the mapping rules related to the BH RLC channel.</w:t>
      </w:r>
    </w:p>
    <w:p w:rsidR="00202DFA" w:rsidRPr="008D7483" w:rsidRDefault="00202DFA" w:rsidP="00202DFA">
      <w:pPr>
        <w:spacing w:after="120"/>
        <w:jc w:val="both"/>
        <w:rPr>
          <w:rFonts w:eastAsiaTheme="minorEastAsia"/>
          <w:sz w:val="20"/>
          <w:lang w:eastAsia="zh-CN"/>
        </w:rPr>
      </w:pPr>
      <w:r>
        <w:rPr>
          <w:rFonts w:eastAsiaTheme="minorEastAsia"/>
          <w:sz w:val="20"/>
          <w:lang w:eastAsia="zh-CN"/>
        </w:rPr>
        <w:t xml:space="preserve"> In last RAN2 meeting, it has</w:t>
      </w:r>
      <w:r w:rsidR="008D34FF">
        <w:rPr>
          <w:rFonts w:eastAsiaTheme="minorEastAsia"/>
          <w:sz w:val="20"/>
          <w:lang w:eastAsia="zh-CN"/>
        </w:rPr>
        <w:t xml:space="preserve"> been</w:t>
      </w:r>
      <w:r>
        <w:rPr>
          <w:rFonts w:eastAsiaTheme="minorEastAsia"/>
          <w:sz w:val="20"/>
          <w:lang w:eastAsia="zh-CN"/>
        </w:rPr>
        <w:t xml:space="preserve"> agreed that “</w:t>
      </w:r>
      <w:r w:rsidRPr="00DB1491">
        <w:rPr>
          <w:rFonts w:eastAsiaTheme="minorEastAsia"/>
          <w:i/>
          <w:sz w:val="20"/>
          <w:lang w:eastAsia="zh-CN"/>
        </w:rPr>
        <w:t>RAN2 confirms that routing and bearer mapping (e.g. mapping of BH RLC channels) are adaptation layer functions</w:t>
      </w:r>
      <w:r>
        <w:rPr>
          <w:rFonts w:eastAsiaTheme="minorEastAsia"/>
          <w:sz w:val="20"/>
          <w:lang w:eastAsia="zh-CN"/>
        </w:rPr>
        <w:t xml:space="preserve">” </w:t>
      </w:r>
      <w:r>
        <w:rPr>
          <w:rFonts w:eastAsiaTheme="minorEastAsia"/>
          <w:sz w:val="20"/>
          <w:lang w:eastAsia="zh-CN"/>
        </w:rPr>
        <w:fldChar w:fldCharType="begin"/>
      </w:r>
      <w:r>
        <w:rPr>
          <w:rFonts w:eastAsiaTheme="minorEastAsia"/>
          <w:sz w:val="20"/>
          <w:lang w:eastAsia="zh-CN"/>
        </w:rPr>
        <w:instrText xml:space="preserve"> REF _Ref4080574 \r \h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[2]</w:t>
      </w:r>
      <w:r>
        <w:rPr>
          <w:rFonts w:eastAsiaTheme="minorEastAsia"/>
          <w:sz w:val="20"/>
          <w:lang w:eastAsia="zh-CN"/>
        </w:rPr>
        <w:fldChar w:fldCharType="end"/>
      </w:r>
      <w:r w:rsidR="008D34FF">
        <w:rPr>
          <w:rFonts w:eastAsiaTheme="minorEastAsia"/>
          <w:sz w:val="20"/>
          <w:lang w:eastAsia="zh-CN"/>
        </w:rPr>
        <w:t>. Therefore,</w:t>
      </w:r>
      <w:r>
        <w:rPr>
          <w:rFonts w:eastAsiaTheme="minorEastAsia"/>
          <w:sz w:val="20"/>
          <w:lang w:eastAsia="zh-CN"/>
        </w:rPr>
        <w:t xml:space="preserve"> the mapping rule</w:t>
      </w:r>
      <w:r w:rsidR="008D34FF">
        <w:rPr>
          <w:rFonts w:eastAsiaTheme="minorEastAsia"/>
          <w:sz w:val="20"/>
          <w:lang w:eastAsia="zh-CN"/>
        </w:rPr>
        <w:t>s</w:t>
      </w:r>
      <w:r>
        <w:rPr>
          <w:rFonts w:eastAsiaTheme="minorEastAsia"/>
          <w:sz w:val="20"/>
          <w:lang w:eastAsia="zh-CN"/>
        </w:rPr>
        <w:t xml:space="preserve"> </w:t>
      </w:r>
      <w:r w:rsidR="008D34FF">
        <w:rPr>
          <w:rFonts w:eastAsiaTheme="minorEastAsia"/>
          <w:sz w:val="20"/>
          <w:lang w:eastAsia="zh-CN"/>
        </w:rPr>
        <w:t>for</w:t>
      </w:r>
      <w:r>
        <w:rPr>
          <w:rFonts w:eastAsiaTheme="minorEastAsia"/>
          <w:sz w:val="20"/>
          <w:lang w:eastAsia="zh-CN"/>
        </w:rPr>
        <w:t xml:space="preserve"> BH RLC channel</w:t>
      </w:r>
      <w:r w:rsidR="008D34FF">
        <w:rPr>
          <w:rFonts w:eastAsiaTheme="minorEastAsia"/>
          <w:sz w:val="20"/>
          <w:lang w:eastAsia="zh-CN"/>
        </w:rPr>
        <w:t>s</w:t>
      </w:r>
      <w:r>
        <w:rPr>
          <w:rFonts w:eastAsiaTheme="minorEastAsia"/>
          <w:sz w:val="20"/>
          <w:lang w:eastAsia="zh-CN"/>
        </w:rPr>
        <w:t xml:space="preserve"> should be included in the adaptation layer configuration</w:t>
      </w:r>
      <w:r w:rsidR="008D34FF">
        <w:rPr>
          <w:rFonts w:eastAsiaTheme="minorEastAsia"/>
          <w:sz w:val="20"/>
          <w:lang w:eastAsia="zh-CN"/>
        </w:rPr>
        <w:t>, assuming that</w:t>
      </w:r>
      <w:r>
        <w:rPr>
          <w:rFonts w:eastAsiaTheme="minorEastAsia"/>
          <w:sz w:val="20"/>
          <w:lang w:eastAsia="zh-CN"/>
        </w:rPr>
        <w:t xml:space="preserve"> the bearer mapping is controlled by the donor CU in a centralized way. The adaptation layer is </w:t>
      </w:r>
      <w:r>
        <w:rPr>
          <w:rFonts w:eastAsiaTheme="minorEastAsia" w:hint="eastAsia"/>
          <w:sz w:val="20"/>
          <w:lang w:eastAsia="zh-CN"/>
        </w:rPr>
        <w:t>part of</w:t>
      </w:r>
      <w:r w:rsidR="008D34FF">
        <w:rPr>
          <w:rFonts w:eastAsiaTheme="minorEastAsia"/>
          <w:sz w:val="20"/>
          <w:lang w:eastAsia="zh-CN"/>
        </w:rPr>
        <w:t xml:space="preserve"> the</w:t>
      </w:r>
      <w:r w:rsidR="008D34FF">
        <w:rPr>
          <w:rFonts w:eastAsiaTheme="minorEastAsia" w:hint="eastAsia"/>
          <w:sz w:val="20"/>
          <w:lang w:eastAsia="zh-CN"/>
        </w:rPr>
        <w:t xml:space="preserve"> L2 protocol. T</w:t>
      </w:r>
      <w:r>
        <w:rPr>
          <w:rFonts w:eastAsiaTheme="minorEastAsia" w:hint="eastAsia"/>
          <w:sz w:val="20"/>
          <w:lang w:eastAsia="zh-CN"/>
        </w:rPr>
        <w:t>hus it make sense that</w:t>
      </w:r>
      <w:r w:rsidR="008D34FF">
        <w:rPr>
          <w:rFonts w:eastAsiaTheme="minorEastAsia"/>
          <w:sz w:val="20"/>
          <w:lang w:eastAsia="zh-CN"/>
        </w:rPr>
        <w:t xml:space="preserve"> the configuration of the</w:t>
      </w:r>
      <w:r>
        <w:rPr>
          <w:rFonts w:eastAsiaTheme="minorEastAsia"/>
          <w:sz w:val="20"/>
          <w:lang w:eastAsia="zh-CN"/>
        </w:rPr>
        <w:t xml:space="preserve"> adaptation layer, at least bear mapping related configuration</w:t>
      </w:r>
      <w:r w:rsidR="008D34FF">
        <w:rPr>
          <w:rFonts w:eastAsiaTheme="minorEastAsia"/>
          <w:sz w:val="20"/>
          <w:lang w:eastAsia="zh-CN"/>
        </w:rPr>
        <w:t>s</w:t>
      </w:r>
      <w:r>
        <w:rPr>
          <w:rFonts w:eastAsiaTheme="minorEastAsia"/>
          <w:sz w:val="20"/>
          <w:lang w:eastAsia="zh-CN"/>
        </w:rPr>
        <w:t>, should be d</w:t>
      </w:r>
      <w:r w:rsidR="00352043">
        <w:rPr>
          <w:rFonts w:eastAsiaTheme="minorEastAsia"/>
          <w:sz w:val="20"/>
          <w:lang w:eastAsia="zh-CN"/>
        </w:rPr>
        <w:t xml:space="preserve">iscussed and decided by RAN2. However, if the bearer mapping is configured for the DU part (e.g the downlink bearer mapping), </w:t>
      </w:r>
      <w:r w:rsidR="00135458">
        <w:rPr>
          <w:rFonts w:eastAsiaTheme="minorEastAsia"/>
          <w:sz w:val="20"/>
          <w:lang w:eastAsia="zh-CN"/>
        </w:rPr>
        <w:t>RAN3 should decide the F1AP message about the mapping rule</w:t>
      </w:r>
      <w:r w:rsidR="008D34FF">
        <w:rPr>
          <w:rFonts w:eastAsiaTheme="minorEastAsia"/>
          <w:sz w:val="20"/>
          <w:lang w:eastAsia="zh-CN"/>
        </w:rPr>
        <w:t>s of</w:t>
      </w:r>
      <w:r w:rsidR="00135458">
        <w:rPr>
          <w:rFonts w:eastAsiaTheme="minorEastAsia"/>
          <w:sz w:val="20"/>
          <w:lang w:eastAsia="zh-CN"/>
        </w:rPr>
        <w:t xml:space="preserve"> BH RLC channel</w:t>
      </w:r>
      <w:r w:rsidR="008D34FF">
        <w:rPr>
          <w:rFonts w:eastAsiaTheme="minorEastAsia"/>
          <w:sz w:val="20"/>
          <w:lang w:eastAsia="zh-CN"/>
        </w:rPr>
        <w:t>s</w:t>
      </w:r>
      <w:r w:rsidR="00135458">
        <w:rPr>
          <w:rFonts w:eastAsiaTheme="minorEastAsia"/>
          <w:sz w:val="20"/>
          <w:lang w:eastAsia="zh-CN"/>
        </w:rPr>
        <w:t>.</w:t>
      </w:r>
    </w:p>
    <w:p w:rsidR="00CD2A8B" w:rsidRDefault="00202DFA" w:rsidP="00202DFA">
      <w:pPr>
        <w:spacing w:after="120"/>
        <w:jc w:val="both"/>
        <w:rPr>
          <w:rFonts w:eastAsiaTheme="minorEastAsia"/>
          <w:sz w:val="20"/>
          <w:lang w:eastAsia="zh-CN"/>
        </w:rPr>
      </w:pPr>
      <w:r>
        <w:rPr>
          <w:sz w:val="20"/>
        </w:rPr>
        <w:t xml:space="preserve">As shown in </w:t>
      </w:r>
      <w:r>
        <w:rPr>
          <w:sz w:val="20"/>
        </w:rPr>
        <w:fldChar w:fldCharType="begin"/>
      </w:r>
      <w:r>
        <w:rPr>
          <w:sz w:val="20"/>
        </w:rPr>
        <w:instrText xml:space="preserve"> REF _Ref536539759 \h </w:instrText>
      </w:r>
      <w:r>
        <w:rPr>
          <w:sz w:val="20"/>
        </w:rPr>
      </w:r>
      <w:r>
        <w:rPr>
          <w:sz w:val="20"/>
        </w:rPr>
        <w:fldChar w:fldCharType="separate"/>
      </w:r>
      <w:r w:rsidRPr="00E20917">
        <w:rPr>
          <w:sz w:val="20"/>
        </w:rPr>
        <w:t xml:space="preserve">Figure </w:t>
      </w:r>
      <w:r w:rsidRPr="00E20917">
        <w:rPr>
          <w:noProof/>
          <w:sz w:val="20"/>
        </w:rPr>
        <w:t>1</w:t>
      </w:r>
      <w:r>
        <w:rPr>
          <w:sz w:val="20"/>
        </w:rPr>
        <w:fldChar w:fldCharType="end"/>
      </w:r>
      <w:r>
        <w:rPr>
          <w:rFonts w:eastAsiaTheme="minorEastAsia" w:hint="eastAsia"/>
          <w:sz w:val="20"/>
          <w:lang w:eastAsia="zh-CN"/>
        </w:rPr>
        <w:t>, for each BH link, the RLC channel related configuration involve</w:t>
      </w:r>
      <w:r w:rsidR="00F96DE6">
        <w:rPr>
          <w:rFonts w:eastAsiaTheme="minorEastAsia"/>
          <w:sz w:val="20"/>
          <w:lang w:eastAsia="zh-CN"/>
        </w:rPr>
        <w:t>s</w:t>
      </w:r>
      <w:r>
        <w:rPr>
          <w:rFonts w:eastAsiaTheme="minorEastAsia" w:hint="eastAsia"/>
          <w:sz w:val="20"/>
          <w:lang w:eastAsia="zh-CN"/>
        </w:rPr>
        <w:t xml:space="preserve"> two nodes, i.e. </w:t>
      </w:r>
      <w:r>
        <w:rPr>
          <w:rFonts w:eastAsiaTheme="minorEastAsia"/>
          <w:sz w:val="20"/>
          <w:lang w:eastAsia="zh-CN"/>
        </w:rPr>
        <w:t>the DU part of the parent node, and the MT part of the child node. For</w:t>
      </w:r>
      <w:r>
        <w:rPr>
          <w:rFonts w:eastAsiaTheme="minorEastAsia" w:hint="eastAsia"/>
          <w:sz w:val="20"/>
          <w:lang w:eastAsia="zh-CN"/>
        </w:rPr>
        <w:t xml:space="preserve"> the </w:t>
      </w:r>
      <w:r>
        <w:rPr>
          <w:rFonts w:eastAsiaTheme="minorEastAsia"/>
          <w:sz w:val="20"/>
          <w:lang w:eastAsia="zh-CN"/>
        </w:rPr>
        <w:t>DU part of</w:t>
      </w:r>
      <w:r w:rsidR="00F96DE6">
        <w:rPr>
          <w:rFonts w:eastAsiaTheme="minorEastAsia"/>
          <w:sz w:val="20"/>
          <w:lang w:eastAsia="zh-CN"/>
        </w:rPr>
        <w:t xml:space="preserve"> the</w:t>
      </w:r>
      <w:r>
        <w:rPr>
          <w:rFonts w:eastAsiaTheme="minorEastAsia"/>
          <w:sz w:val="20"/>
          <w:lang w:eastAsia="zh-CN"/>
        </w:rPr>
        <w:t xml:space="preserve"> </w:t>
      </w:r>
      <w:r>
        <w:rPr>
          <w:rFonts w:eastAsiaTheme="minorEastAsia" w:hint="eastAsia"/>
          <w:sz w:val="20"/>
          <w:lang w:eastAsia="zh-CN"/>
        </w:rPr>
        <w:t>parent node,</w:t>
      </w:r>
      <w:r w:rsidR="00F96DE6">
        <w:rPr>
          <w:rFonts w:eastAsiaTheme="minorEastAsia"/>
          <w:sz w:val="20"/>
          <w:lang w:eastAsia="zh-CN"/>
        </w:rPr>
        <w:t xml:space="preserve"> according to the agreed assumption that “</w:t>
      </w:r>
      <w:r w:rsidR="00F96DE6" w:rsidRPr="00465AC8">
        <w:rPr>
          <w:i/>
          <w:sz w:val="20"/>
        </w:rPr>
        <w:t>R2 assumes that Donor CU is controlling the setup and modification of all backhaul channels in the IAB network below the Donor</w:t>
      </w:r>
      <w:r w:rsidR="00F96DE6">
        <w:rPr>
          <w:i/>
          <w:sz w:val="20"/>
        </w:rPr>
        <w:t>”</w:t>
      </w:r>
      <w:r w:rsidR="00F96DE6">
        <w:rPr>
          <w:rFonts w:eastAsiaTheme="minorEastAsia"/>
          <w:sz w:val="20"/>
          <w:lang w:eastAsia="zh-CN"/>
        </w:rPr>
        <w:t xml:space="preserve">, the </w:t>
      </w:r>
      <w:r>
        <w:rPr>
          <w:rFonts w:eastAsiaTheme="minorEastAsia"/>
          <w:sz w:val="20"/>
          <w:lang w:eastAsia="zh-CN"/>
        </w:rPr>
        <w:t xml:space="preserve">CU-CP will use F1AP message to </w:t>
      </w:r>
      <w:r w:rsidR="00F96DE6">
        <w:rPr>
          <w:rFonts w:eastAsiaTheme="minorEastAsia"/>
          <w:sz w:val="20"/>
          <w:lang w:eastAsia="zh-CN"/>
        </w:rPr>
        <w:t>define a</w:t>
      </w:r>
      <w:r>
        <w:rPr>
          <w:rFonts w:eastAsiaTheme="minorEastAsia"/>
          <w:sz w:val="20"/>
          <w:lang w:eastAsia="zh-CN"/>
        </w:rPr>
        <w:t xml:space="preserve"> list of BH RLC channels to be setup/modified</w:t>
      </w:r>
      <w:r>
        <w:rPr>
          <w:rFonts w:eastAsiaTheme="minorEastAsia" w:hint="eastAsia"/>
          <w:sz w:val="20"/>
          <w:lang w:eastAsia="zh-CN"/>
        </w:rPr>
        <w:t>/release</w:t>
      </w:r>
      <w:r>
        <w:rPr>
          <w:rFonts w:eastAsiaTheme="minorEastAsia"/>
          <w:sz w:val="20"/>
          <w:lang w:eastAsia="zh-CN"/>
        </w:rPr>
        <w:t xml:space="preserve">d, </w:t>
      </w:r>
      <w:r w:rsidR="00F96DE6">
        <w:rPr>
          <w:rFonts w:eastAsiaTheme="minorEastAsia"/>
          <w:sz w:val="20"/>
          <w:lang w:eastAsia="zh-CN"/>
        </w:rPr>
        <w:t xml:space="preserve">which should include the </w:t>
      </w:r>
      <w:r>
        <w:rPr>
          <w:rFonts w:eastAsiaTheme="minorEastAsia"/>
          <w:sz w:val="20"/>
          <w:lang w:eastAsia="zh-CN"/>
        </w:rPr>
        <w:t>Qo</w:t>
      </w:r>
      <w:r>
        <w:rPr>
          <w:rFonts w:eastAsiaTheme="minorEastAsia" w:hint="eastAsia"/>
          <w:sz w:val="20"/>
          <w:lang w:eastAsia="zh-CN"/>
        </w:rPr>
        <w:t>S</w:t>
      </w:r>
      <w:r>
        <w:rPr>
          <w:rFonts w:eastAsiaTheme="minorEastAsia"/>
          <w:sz w:val="20"/>
          <w:lang w:eastAsia="zh-CN"/>
        </w:rPr>
        <w:t xml:space="preserve"> parameters related to</w:t>
      </w:r>
      <w:bookmarkStart w:id="9" w:name="OLE_LINK21"/>
      <w:r>
        <w:rPr>
          <w:rFonts w:eastAsiaTheme="minorEastAsia"/>
          <w:sz w:val="20"/>
          <w:lang w:eastAsia="zh-CN"/>
        </w:rPr>
        <w:t xml:space="preserve"> each BH RLC channel</w:t>
      </w:r>
      <w:bookmarkEnd w:id="9"/>
      <w:r w:rsidRPr="00FE4BD0">
        <w:rPr>
          <w:sz w:val="20"/>
        </w:rPr>
        <w:t>.</w:t>
      </w:r>
      <w:r>
        <w:rPr>
          <w:rFonts w:eastAsiaTheme="minorEastAsia"/>
          <w:sz w:val="20"/>
          <w:lang w:eastAsia="zh-CN"/>
        </w:rPr>
        <w:t xml:space="preserve"> </w:t>
      </w:r>
      <w:r w:rsidR="00F27CED" w:rsidRPr="00F27CED">
        <w:rPr>
          <w:rFonts w:eastAsiaTheme="minorEastAsia"/>
          <w:sz w:val="20"/>
          <w:lang w:eastAsia="zh-CN"/>
        </w:rPr>
        <w:t xml:space="preserve">Some new kind of F1AP message may need to be defined since the BH RLC channel didn’t corresponding to any specific BH DRB/SRB, we may take the UE context management messages as </w:t>
      </w:r>
      <w:r w:rsidR="004F185E">
        <w:rPr>
          <w:rFonts w:eastAsiaTheme="minorEastAsia"/>
          <w:sz w:val="20"/>
          <w:lang w:eastAsia="zh-CN"/>
        </w:rPr>
        <w:t>template</w:t>
      </w:r>
      <w:r w:rsidR="00F27CED" w:rsidRPr="00F27CED">
        <w:rPr>
          <w:rFonts w:eastAsiaTheme="minorEastAsia"/>
          <w:sz w:val="20"/>
          <w:lang w:eastAsia="zh-CN"/>
        </w:rPr>
        <w:t>, but modifications are</w:t>
      </w:r>
      <w:r w:rsidR="00F27CED">
        <w:rPr>
          <w:rFonts w:eastAsiaTheme="minorEastAsia"/>
          <w:sz w:val="20"/>
          <w:lang w:eastAsia="zh-CN"/>
        </w:rPr>
        <w:t xml:space="preserve"> still</w:t>
      </w:r>
      <w:r w:rsidR="00F27CED" w:rsidRPr="00F27CED">
        <w:rPr>
          <w:rFonts w:eastAsiaTheme="minorEastAsia"/>
          <w:sz w:val="20"/>
          <w:lang w:eastAsia="zh-CN"/>
        </w:rPr>
        <w:t xml:space="preserve"> necessary.</w:t>
      </w:r>
    </w:p>
    <w:p w:rsidR="00202DFA" w:rsidRPr="00AA2FE0" w:rsidRDefault="00F96DE6" w:rsidP="00202DFA">
      <w:pPr>
        <w:spacing w:after="120"/>
        <w:jc w:val="both"/>
        <w:rPr>
          <w:rFonts w:eastAsiaTheme="minorEastAsia"/>
          <w:sz w:val="20"/>
          <w:lang w:eastAsia="zh-CN"/>
        </w:rPr>
      </w:pPr>
      <w:r>
        <w:rPr>
          <w:rFonts w:eastAsiaTheme="minorEastAsia"/>
          <w:sz w:val="20"/>
          <w:lang w:eastAsia="zh-CN"/>
        </w:rPr>
        <w:t>F</w:t>
      </w:r>
      <w:r w:rsidR="00202DFA">
        <w:rPr>
          <w:rFonts w:eastAsiaTheme="minorEastAsia"/>
          <w:sz w:val="20"/>
          <w:lang w:eastAsia="zh-CN"/>
        </w:rPr>
        <w:t xml:space="preserve">or the MT part of the child node, the BH channel configuration </w:t>
      </w:r>
      <w:r>
        <w:rPr>
          <w:rFonts w:eastAsiaTheme="minorEastAsia"/>
          <w:sz w:val="20"/>
          <w:lang w:eastAsia="zh-CN"/>
        </w:rPr>
        <w:t>is</w:t>
      </w:r>
      <w:r w:rsidR="00202DFA">
        <w:rPr>
          <w:rFonts w:eastAsiaTheme="minorEastAsia"/>
          <w:sz w:val="20"/>
          <w:lang w:eastAsia="zh-CN"/>
        </w:rPr>
        <w:t xml:space="preserve"> mainly </w:t>
      </w:r>
      <w:r>
        <w:rPr>
          <w:rFonts w:eastAsiaTheme="minorEastAsia"/>
          <w:sz w:val="20"/>
          <w:lang w:eastAsia="zh-CN"/>
        </w:rPr>
        <w:t xml:space="preserve">concerned with the configuration of the lower </w:t>
      </w:r>
      <w:r w:rsidR="00202DFA">
        <w:rPr>
          <w:rFonts w:eastAsiaTheme="minorEastAsia"/>
          <w:sz w:val="20"/>
          <w:lang w:eastAsia="zh-CN"/>
        </w:rPr>
        <w:t>layers</w:t>
      </w:r>
      <w:r>
        <w:rPr>
          <w:rFonts w:eastAsiaTheme="minorEastAsia"/>
          <w:sz w:val="20"/>
          <w:lang w:eastAsia="zh-CN"/>
        </w:rPr>
        <w:t xml:space="preserve"> (RLC/MAC/PHY) to match the peer entity located</w:t>
      </w:r>
      <w:r w:rsidR="00202DFA">
        <w:rPr>
          <w:rFonts w:eastAsiaTheme="minorEastAsia"/>
          <w:sz w:val="20"/>
          <w:lang w:eastAsia="zh-CN"/>
        </w:rPr>
        <w:t xml:space="preserve"> at</w:t>
      </w:r>
      <w:r>
        <w:rPr>
          <w:rFonts w:eastAsiaTheme="minorEastAsia"/>
          <w:sz w:val="20"/>
          <w:lang w:eastAsia="zh-CN"/>
        </w:rPr>
        <w:t xml:space="preserve"> the DU part of the parent node. T</w:t>
      </w:r>
      <w:r w:rsidR="00202DFA">
        <w:rPr>
          <w:rFonts w:eastAsiaTheme="minorEastAsia"/>
          <w:sz w:val="20"/>
          <w:lang w:eastAsia="zh-CN"/>
        </w:rPr>
        <w:t xml:space="preserve">hus the configuration for the MT part of an IAB node </w:t>
      </w:r>
      <w:r>
        <w:rPr>
          <w:rFonts w:eastAsiaTheme="minorEastAsia"/>
          <w:sz w:val="20"/>
          <w:lang w:eastAsia="zh-CN"/>
        </w:rPr>
        <w:t>during</w:t>
      </w:r>
      <w:r w:rsidR="00202DFA">
        <w:rPr>
          <w:rFonts w:eastAsiaTheme="minorEastAsia"/>
          <w:sz w:val="20"/>
          <w:lang w:eastAsia="zh-CN"/>
        </w:rPr>
        <w:t xml:space="preserve"> the BH RLC channel setup/modification</w:t>
      </w:r>
      <w:r w:rsidR="00202DFA">
        <w:rPr>
          <w:rFonts w:eastAsiaTheme="minorEastAsia" w:hint="eastAsia"/>
          <w:sz w:val="20"/>
          <w:lang w:eastAsia="zh-CN"/>
        </w:rPr>
        <w:t>/release</w:t>
      </w:r>
      <w:r w:rsidR="00202DFA">
        <w:rPr>
          <w:rFonts w:eastAsiaTheme="minorEastAsia"/>
          <w:sz w:val="20"/>
          <w:lang w:eastAsia="zh-CN"/>
        </w:rPr>
        <w:t xml:space="preserve"> should be determined by </w:t>
      </w:r>
      <w:r w:rsidR="00160E73">
        <w:rPr>
          <w:rFonts w:eastAsiaTheme="minorEastAsia"/>
          <w:sz w:val="20"/>
          <w:lang w:eastAsia="zh-CN"/>
        </w:rPr>
        <w:t xml:space="preserve">the corresponding </w:t>
      </w:r>
      <w:r w:rsidR="00202DFA">
        <w:rPr>
          <w:rFonts w:eastAsiaTheme="minorEastAsia"/>
          <w:sz w:val="20"/>
          <w:lang w:eastAsia="zh-CN"/>
        </w:rPr>
        <w:t>DU part of its parent node, just as</w:t>
      </w:r>
      <w:r w:rsidR="00160E73">
        <w:rPr>
          <w:rFonts w:eastAsiaTheme="minorEastAsia"/>
          <w:sz w:val="20"/>
          <w:lang w:eastAsia="zh-CN"/>
        </w:rPr>
        <w:t xml:space="preserve"> is</w:t>
      </w:r>
      <w:r w:rsidR="00202DFA">
        <w:rPr>
          <w:rFonts w:eastAsiaTheme="minorEastAsia"/>
          <w:sz w:val="20"/>
          <w:lang w:eastAsia="zh-CN"/>
        </w:rPr>
        <w:t xml:space="preserve"> the </w:t>
      </w:r>
      <w:r w:rsidR="00160E73">
        <w:rPr>
          <w:rFonts w:eastAsiaTheme="minorEastAsia"/>
          <w:sz w:val="20"/>
          <w:lang w:eastAsia="zh-CN"/>
        </w:rPr>
        <w:t xml:space="preserve">case with an </w:t>
      </w:r>
      <w:r w:rsidR="00202DFA">
        <w:rPr>
          <w:rFonts w:eastAsiaTheme="minorEastAsia"/>
          <w:sz w:val="20"/>
          <w:lang w:eastAsia="zh-CN"/>
        </w:rPr>
        <w:t xml:space="preserve">access link where the </w:t>
      </w:r>
      <w:r w:rsidR="00202DFA" w:rsidRPr="00BB4F60">
        <w:rPr>
          <w:rFonts w:eastAsiaTheme="minorEastAsia"/>
          <w:i/>
          <w:sz w:val="20"/>
          <w:lang w:eastAsia="zh-CN"/>
        </w:rPr>
        <w:t>RLC-BearerConfig</w:t>
      </w:r>
      <w:r w:rsidR="00202DFA">
        <w:rPr>
          <w:rFonts w:eastAsiaTheme="minorEastAsia"/>
          <w:sz w:val="20"/>
          <w:lang w:eastAsia="zh-CN"/>
        </w:rPr>
        <w:t xml:space="preserve"> for the UE </w:t>
      </w:r>
      <w:r w:rsidR="00202DFA">
        <w:rPr>
          <w:rFonts w:eastAsiaTheme="minorEastAsia"/>
          <w:sz w:val="20"/>
          <w:lang w:eastAsia="zh-CN"/>
        </w:rPr>
        <w:lastRenderedPageBreak/>
        <w:t xml:space="preserve">is generated by the gNB-DU. The DU part of parent node </w:t>
      </w:r>
      <w:r w:rsidR="00160E73">
        <w:rPr>
          <w:rFonts w:eastAsiaTheme="minorEastAsia"/>
          <w:sz w:val="20"/>
          <w:lang w:eastAsia="zh-CN"/>
        </w:rPr>
        <w:t>should</w:t>
      </w:r>
      <w:r w:rsidR="00202DFA">
        <w:rPr>
          <w:rFonts w:eastAsiaTheme="minorEastAsia"/>
          <w:sz w:val="20"/>
          <w:lang w:eastAsia="zh-CN"/>
        </w:rPr>
        <w:t xml:space="preserve"> send the</w:t>
      </w:r>
      <w:r w:rsidR="00160E73">
        <w:rPr>
          <w:rFonts w:eastAsiaTheme="minorEastAsia"/>
          <w:sz w:val="20"/>
          <w:lang w:eastAsia="zh-CN"/>
        </w:rPr>
        <w:t xml:space="preserve"> RRC message</w:t>
      </w:r>
      <w:r w:rsidR="00202DFA">
        <w:rPr>
          <w:rFonts w:eastAsiaTheme="minorEastAsia"/>
          <w:sz w:val="20"/>
          <w:lang w:eastAsia="zh-CN"/>
        </w:rPr>
        <w:t xml:space="preserve"> content related to the BH RLC configuration for</w:t>
      </w:r>
      <w:r w:rsidR="00160E73">
        <w:rPr>
          <w:rFonts w:eastAsiaTheme="minorEastAsia"/>
          <w:sz w:val="20"/>
          <w:lang w:eastAsia="zh-CN"/>
        </w:rPr>
        <w:t xml:space="preserve"> the</w:t>
      </w:r>
      <w:r w:rsidR="00202DFA">
        <w:rPr>
          <w:rFonts w:eastAsiaTheme="minorEastAsia"/>
          <w:sz w:val="20"/>
          <w:lang w:eastAsia="zh-CN"/>
        </w:rPr>
        <w:t xml:space="preserve"> MT part of child IAB node towards the CU-CP, and then</w:t>
      </w:r>
      <w:r w:rsidR="00160E73">
        <w:rPr>
          <w:rFonts w:eastAsiaTheme="minorEastAsia"/>
          <w:sz w:val="20"/>
          <w:lang w:eastAsia="zh-CN"/>
        </w:rPr>
        <w:t xml:space="preserve"> the</w:t>
      </w:r>
      <w:r w:rsidR="00202DFA">
        <w:rPr>
          <w:rFonts w:eastAsiaTheme="minorEastAsia"/>
          <w:sz w:val="20"/>
          <w:lang w:eastAsia="zh-CN"/>
        </w:rPr>
        <w:t xml:space="preserve"> CU-CP </w:t>
      </w:r>
      <w:r w:rsidR="00160E73">
        <w:rPr>
          <w:rFonts w:eastAsiaTheme="minorEastAsia"/>
          <w:sz w:val="20"/>
          <w:lang w:eastAsia="zh-CN"/>
        </w:rPr>
        <w:t>can build an appropriate RRC message (e.g. RRC reconfiguration request) and forward</w:t>
      </w:r>
      <w:r w:rsidR="00202DFA">
        <w:rPr>
          <w:rFonts w:eastAsiaTheme="minorEastAsia"/>
          <w:sz w:val="20"/>
          <w:lang w:eastAsia="zh-CN"/>
        </w:rPr>
        <w:t xml:space="preserve"> to the MT part of child IAB node.  It is worth noting that the F1AP related configuration should be discussed and decided by RAN3, but the detailed configuration for </w:t>
      </w:r>
      <w:r w:rsidR="00160E73">
        <w:rPr>
          <w:rFonts w:eastAsiaTheme="minorEastAsia"/>
          <w:sz w:val="20"/>
          <w:lang w:eastAsia="zh-CN"/>
        </w:rPr>
        <w:t xml:space="preserve">the </w:t>
      </w:r>
      <w:r w:rsidR="00202DFA">
        <w:rPr>
          <w:rFonts w:eastAsiaTheme="minorEastAsia"/>
          <w:sz w:val="20"/>
          <w:lang w:eastAsia="zh-CN"/>
        </w:rPr>
        <w:t xml:space="preserve">MT part </w:t>
      </w:r>
      <w:r w:rsidR="00160E73">
        <w:rPr>
          <w:rFonts w:eastAsiaTheme="minorEastAsia"/>
          <w:sz w:val="20"/>
          <w:lang w:eastAsia="zh-CN"/>
        </w:rPr>
        <w:t>of</w:t>
      </w:r>
      <w:r w:rsidR="00202DFA">
        <w:rPr>
          <w:rFonts w:eastAsiaTheme="minorEastAsia"/>
          <w:sz w:val="20"/>
          <w:lang w:eastAsia="zh-CN"/>
        </w:rPr>
        <w:t xml:space="preserve"> the BH RLC channel setup</w:t>
      </w:r>
      <w:r w:rsidR="00202DFA">
        <w:rPr>
          <w:rFonts w:eastAsiaTheme="minorEastAsia" w:hint="eastAsia"/>
          <w:sz w:val="20"/>
          <w:lang w:eastAsia="zh-CN"/>
        </w:rPr>
        <w:t>/modification/release</w:t>
      </w:r>
      <w:r w:rsidR="00202DFA">
        <w:rPr>
          <w:rFonts w:eastAsiaTheme="minorEastAsia"/>
          <w:sz w:val="20"/>
          <w:lang w:eastAsia="zh-CN"/>
        </w:rPr>
        <w:t xml:space="preserve"> </w:t>
      </w:r>
      <w:r w:rsidR="00BB4F60">
        <w:rPr>
          <w:rFonts w:eastAsiaTheme="minorEastAsia"/>
          <w:sz w:val="20"/>
          <w:lang w:eastAsia="zh-CN"/>
        </w:rPr>
        <w:t>can</w:t>
      </w:r>
      <w:r w:rsidR="00202DFA">
        <w:rPr>
          <w:rFonts w:eastAsiaTheme="minorEastAsia"/>
          <w:sz w:val="20"/>
          <w:lang w:eastAsia="zh-CN"/>
        </w:rPr>
        <w:t xml:space="preserve"> be discussed and decided by RAN2.</w:t>
      </w:r>
    </w:p>
    <w:p w:rsidR="00202DFA" w:rsidRDefault="00202DFA" w:rsidP="00202DFA">
      <w:pPr>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1: The configuration of BH RLC channel involve</w:t>
      </w:r>
      <w:r w:rsidR="00160E73">
        <w:rPr>
          <w:rFonts w:eastAsiaTheme="minorEastAsia"/>
          <w:b/>
          <w:sz w:val="20"/>
          <w:lang w:eastAsia="zh-CN"/>
        </w:rPr>
        <w:t>s</w:t>
      </w:r>
      <w:r>
        <w:rPr>
          <w:rFonts w:eastAsiaTheme="minorEastAsia"/>
          <w:b/>
          <w:sz w:val="20"/>
          <w:lang w:eastAsia="zh-CN"/>
        </w:rPr>
        <w:t xml:space="preserve"> the DU part of parent node, and the MT part of the child node. </w:t>
      </w:r>
    </w:p>
    <w:p w:rsidR="00202DFA" w:rsidRDefault="00202DFA" w:rsidP="00202DFA">
      <w:pPr>
        <w:jc w:val="both"/>
        <w:rPr>
          <w:rFonts w:eastAsiaTheme="minorEastAsia"/>
          <w:b/>
          <w:sz w:val="20"/>
          <w:lang w:eastAsia="zh-CN"/>
        </w:rPr>
      </w:pPr>
      <w:r>
        <w:rPr>
          <w:rFonts w:eastAsiaTheme="minorEastAsia"/>
          <w:b/>
          <w:sz w:val="20"/>
          <w:lang w:eastAsia="zh-CN"/>
        </w:rPr>
        <w:t xml:space="preserve">Observation 2: </w:t>
      </w:r>
      <w:r w:rsidR="00160E73">
        <w:rPr>
          <w:rFonts w:eastAsiaTheme="minorEastAsia"/>
          <w:b/>
          <w:sz w:val="20"/>
          <w:lang w:eastAsia="zh-CN"/>
        </w:rPr>
        <w:t>It is straightforward to use F1AP messages for requesting the setup of BH RLC channels and related QoS, at the DU part of parent node, as well as to use RRC messaging to configure BH RLC channels for the MT part of child IAB node.</w:t>
      </w:r>
    </w:p>
    <w:p w:rsidR="00202DFA" w:rsidRPr="00B33257" w:rsidRDefault="00202DFA" w:rsidP="00202DFA">
      <w:pPr>
        <w:jc w:val="both"/>
        <w:rPr>
          <w:rFonts w:eastAsiaTheme="minorEastAsia"/>
          <w:b/>
          <w:sz w:val="20"/>
          <w:lang w:eastAsia="zh-CN"/>
        </w:rPr>
      </w:pPr>
      <w:r>
        <w:rPr>
          <w:rFonts w:eastAsiaTheme="minorEastAsia"/>
          <w:b/>
          <w:sz w:val="20"/>
          <w:lang w:eastAsia="zh-CN"/>
        </w:rPr>
        <w:t xml:space="preserve">Proposal </w:t>
      </w:r>
      <w:r w:rsidR="00CD2A8B">
        <w:rPr>
          <w:rFonts w:eastAsiaTheme="minorEastAsia"/>
          <w:b/>
          <w:sz w:val="20"/>
          <w:lang w:eastAsia="zh-CN"/>
        </w:rPr>
        <w:t>1</w:t>
      </w:r>
      <w:r>
        <w:rPr>
          <w:rFonts w:eastAsiaTheme="minorEastAsia"/>
          <w:b/>
          <w:sz w:val="20"/>
          <w:lang w:eastAsia="zh-CN"/>
        </w:rPr>
        <w:t>:</w:t>
      </w:r>
      <w:r w:rsidR="00CD2A8B">
        <w:rPr>
          <w:rFonts w:eastAsiaTheme="minorEastAsia"/>
          <w:b/>
          <w:sz w:val="20"/>
          <w:lang w:eastAsia="zh-CN"/>
        </w:rPr>
        <w:t xml:space="preserve"> </w:t>
      </w:r>
      <w:r w:rsidRPr="00B33257">
        <w:rPr>
          <w:rFonts w:eastAsiaTheme="minorEastAsia"/>
          <w:b/>
          <w:sz w:val="20"/>
          <w:lang w:eastAsia="zh-CN"/>
        </w:rPr>
        <w:t xml:space="preserve">F1-AP </w:t>
      </w:r>
      <w:r w:rsidR="00CD2A8B">
        <w:rPr>
          <w:rFonts w:eastAsiaTheme="minorEastAsia"/>
          <w:b/>
          <w:sz w:val="20"/>
          <w:lang w:eastAsia="zh-CN"/>
        </w:rPr>
        <w:t>message is used</w:t>
      </w:r>
      <w:r w:rsidRPr="00B33257">
        <w:rPr>
          <w:rFonts w:eastAsiaTheme="minorEastAsia"/>
          <w:b/>
          <w:sz w:val="20"/>
          <w:lang w:eastAsia="zh-CN"/>
        </w:rPr>
        <w:t xml:space="preserve"> to carry the </w:t>
      </w:r>
      <w:r>
        <w:rPr>
          <w:rFonts w:eastAsiaTheme="minorEastAsia"/>
          <w:b/>
          <w:sz w:val="20"/>
          <w:lang w:eastAsia="zh-CN"/>
        </w:rPr>
        <w:t>BH RLC channel configuration for the DU part of parent node</w:t>
      </w:r>
      <w:r w:rsidRPr="00B33257">
        <w:rPr>
          <w:rFonts w:eastAsiaTheme="minorEastAsia"/>
          <w:b/>
          <w:sz w:val="20"/>
          <w:lang w:eastAsia="zh-CN"/>
        </w:rPr>
        <w:t>.</w:t>
      </w:r>
      <w:r w:rsidR="00CD2A8B">
        <w:rPr>
          <w:rFonts w:eastAsiaTheme="minorEastAsia"/>
          <w:b/>
          <w:sz w:val="20"/>
          <w:lang w:eastAsia="zh-CN"/>
        </w:rPr>
        <w:t xml:space="preserve"> Detailed contents of </w:t>
      </w:r>
      <w:r w:rsidR="004F185E">
        <w:rPr>
          <w:rFonts w:eastAsiaTheme="minorEastAsia"/>
          <w:b/>
          <w:sz w:val="20"/>
          <w:lang w:eastAsia="zh-CN"/>
        </w:rPr>
        <w:t>the new F1-AP message are FFS</w:t>
      </w:r>
      <w:r w:rsidR="00EB7515">
        <w:rPr>
          <w:rFonts w:eastAsiaTheme="minorEastAsia"/>
          <w:b/>
          <w:sz w:val="20"/>
          <w:lang w:eastAsia="zh-CN"/>
        </w:rPr>
        <w:t>.</w:t>
      </w:r>
    </w:p>
    <w:p w:rsidR="00202DFA" w:rsidRDefault="00202DFA" w:rsidP="00202DFA">
      <w:pPr>
        <w:jc w:val="both"/>
        <w:rPr>
          <w:rFonts w:eastAsiaTheme="minorEastAsia"/>
          <w:b/>
          <w:sz w:val="20"/>
          <w:lang w:eastAsia="zh-CN"/>
        </w:rPr>
      </w:pPr>
      <w:r>
        <w:rPr>
          <w:rFonts w:eastAsiaTheme="minorEastAsia"/>
          <w:b/>
          <w:sz w:val="20"/>
          <w:lang w:eastAsia="zh-CN"/>
        </w:rPr>
        <w:t xml:space="preserve">Proposal </w:t>
      </w:r>
      <w:r w:rsidR="004F185E">
        <w:rPr>
          <w:rFonts w:eastAsiaTheme="minorEastAsia"/>
          <w:b/>
          <w:sz w:val="20"/>
          <w:lang w:eastAsia="zh-CN"/>
        </w:rPr>
        <w:t>2</w:t>
      </w:r>
      <w:r>
        <w:rPr>
          <w:rFonts w:eastAsiaTheme="minorEastAsia"/>
          <w:b/>
          <w:sz w:val="20"/>
          <w:lang w:eastAsia="zh-CN"/>
        </w:rPr>
        <w:t xml:space="preserve">: The DU of </w:t>
      </w:r>
      <w:r w:rsidR="00160E73">
        <w:rPr>
          <w:rFonts w:eastAsiaTheme="minorEastAsia"/>
          <w:b/>
          <w:sz w:val="20"/>
          <w:lang w:eastAsia="zh-CN"/>
        </w:rPr>
        <w:t xml:space="preserve">the </w:t>
      </w:r>
      <w:r>
        <w:rPr>
          <w:rFonts w:eastAsiaTheme="minorEastAsia"/>
          <w:b/>
          <w:sz w:val="20"/>
          <w:lang w:eastAsia="zh-CN"/>
        </w:rPr>
        <w:t>parent node generates the configuration for the</w:t>
      </w:r>
      <w:r w:rsidR="00160E73">
        <w:rPr>
          <w:rFonts w:eastAsiaTheme="minorEastAsia"/>
          <w:b/>
          <w:sz w:val="20"/>
          <w:lang w:eastAsia="zh-CN"/>
        </w:rPr>
        <w:t xml:space="preserve"> corresponding</w:t>
      </w:r>
      <w:r>
        <w:rPr>
          <w:rFonts w:eastAsiaTheme="minorEastAsia"/>
          <w:b/>
          <w:sz w:val="20"/>
          <w:lang w:eastAsia="zh-CN"/>
        </w:rPr>
        <w:t xml:space="preserve"> MT part of child IAB node, </w:t>
      </w:r>
      <w:r w:rsidR="00160E73">
        <w:rPr>
          <w:rFonts w:eastAsiaTheme="minorEastAsia"/>
          <w:b/>
          <w:sz w:val="20"/>
          <w:lang w:eastAsia="zh-CN"/>
        </w:rPr>
        <w:t>e</w:t>
      </w:r>
      <w:r>
        <w:rPr>
          <w:rFonts w:eastAsiaTheme="minorEastAsia"/>
          <w:b/>
          <w:sz w:val="20"/>
          <w:lang w:eastAsia="zh-CN"/>
        </w:rPr>
        <w:t>ncapsulate</w:t>
      </w:r>
      <w:r w:rsidR="00160E73">
        <w:rPr>
          <w:rFonts w:eastAsiaTheme="minorEastAsia"/>
          <w:b/>
          <w:sz w:val="20"/>
          <w:lang w:eastAsia="zh-CN"/>
        </w:rPr>
        <w:t>s</w:t>
      </w:r>
      <w:r>
        <w:rPr>
          <w:rFonts w:eastAsiaTheme="minorEastAsia"/>
          <w:b/>
          <w:sz w:val="20"/>
          <w:lang w:eastAsia="zh-CN"/>
        </w:rPr>
        <w:t xml:space="preserve"> the configuration </w:t>
      </w:r>
      <w:r w:rsidR="00160E73">
        <w:rPr>
          <w:rFonts w:eastAsiaTheme="minorEastAsia"/>
          <w:b/>
          <w:sz w:val="20"/>
          <w:lang w:eastAsia="zh-CN"/>
        </w:rPr>
        <w:t>IEs</w:t>
      </w:r>
      <w:r>
        <w:rPr>
          <w:rFonts w:eastAsiaTheme="minorEastAsia"/>
          <w:b/>
          <w:sz w:val="20"/>
          <w:lang w:eastAsia="zh-CN"/>
        </w:rPr>
        <w:t xml:space="preserve"> in the</w:t>
      </w:r>
      <w:r w:rsidR="00160E73">
        <w:rPr>
          <w:rFonts w:eastAsiaTheme="minorEastAsia"/>
          <w:b/>
          <w:sz w:val="20"/>
          <w:lang w:eastAsia="zh-CN"/>
        </w:rPr>
        <w:t xml:space="preserve"> appropriate</w:t>
      </w:r>
      <w:r>
        <w:rPr>
          <w:rFonts w:eastAsiaTheme="minorEastAsia"/>
          <w:b/>
          <w:sz w:val="20"/>
          <w:lang w:eastAsia="zh-CN"/>
        </w:rPr>
        <w:t xml:space="preserve"> F1AP message</w:t>
      </w:r>
      <w:r w:rsidR="00160E73">
        <w:rPr>
          <w:rFonts w:eastAsiaTheme="minorEastAsia"/>
          <w:b/>
          <w:sz w:val="20"/>
          <w:lang w:eastAsia="zh-CN"/>
        </w:rPr>
        <w:t xml:space="preserve"> container towards the CU-CP. The CU-CP </w:t>
      </w:r>
      <w:r w:rsidR="00160E73" w:rsidRPr="00C07117">
        <w:rPr>
          <w:rFonts w:eastAsiaTheme="minorEastAsia"/>
          <w:b/>
          <w:snapToGrid w:val="0"/>
          <w:sz w:val="20"/>
          <w:szCs w:val="21"/>
          <w:lang w:val="x-none" w:eastAsia="zh-CN"/>
        </w:rPr>
        <w:t>builds the corresponding RRC message, and</w:t>
      </w:r>
      <w:r>
        <w:rPr>
          <w:rFonts w:eastAsiaTheme="minorEastAsia"/>
          <w:b/>
          <w:sz w:val="20"/>
          <w:lang w:eastAsia="zh-CN"/>
        </w:rPr>
        <w:t xml:space="preserve"> send</w:t>
      </w:r>
      <w:r w:rsidR="00160E73">
        <w:rPr>
          <w:rFonts w:eastAsiaTheme="minorEastAsia"/>
          <w:b/>
          <w:sz w:val="20"/>
          <w:lang w:eastAsia="zh-CN"/>
        </w:rPr>
        <w:t>s</w:t>
      </w:r>
      <w:r>
        <w:rPr>
          <w:rFonts w:eastAsiaTheme="minorEastAsia"/>
          <w:b/>
          <w:sz w:val="20"/>
          <w:lang w:eastAsia="zh-CN"/>
        </w:rPr>
        <w:t xml:space="preserve"> the configuration to</w:t>
      </w:r>
      <w:r w:rsidR="00160E73">
        <w:rPr>
          <w:rFonts w:eastAsiaTheme="minorEastAsia"/>
          <w:b/>
          <w:sz w:val="20"/>
          <w:lang w:eastAsia="zh-CN"/>
        </w:rPr>
        <w:t xml:space="preserve"> </w:t>
      </w:r>
      <w:r>
        <w:rPr>
          <w:rFonts w:eastAsiaTheme="minorEastAsia"/>
          <w:b/>
          <w:sz w:val="20"/>
          <w:lang w:eastAsia="zh-CN"/>
        </w:rPr>
        <w:t>the MT of child IAB node.</w:t>
      </w:r>
    </w:p>
    <w:p w:rsidR="00A1081A" w:rsidRDefault="00D4425B" w:rsidP="00A1081A">
      <w:pPr>
        <w:pStyle w:val="2"/>
        <w:rPr>
          <w:lang w:eastAsia="zh-CN"/>
        </w:rPr>
      </w:pPr>
      <w:r>
        <w:rPr>
          <w:rFonts w:eastAsiaTheme="minorEastAsia"/>
          <w:lang w:eastAsia="zh-CN"/>
        </w:rPr>
        <w:t>P</w:t>
      </w:r>
      <w:r w:rsidR="00A1081A">
        <w:rPr>
          <w:rFonts w:eastAsiaTheme="minorEastAsia"/>
          <w:lang w:eastAsia="zh-CN"/>
        </w:rPr>
        <w:t>rocedure for the BH RLC channel</w:t>
      </w:r>
      <w:r w:rsidRPr="00D4425B">
        <w:rPr>
          <w:rFonts w:eastAsiaTheme="minorEastAsia"/>
          <w:lang w:eastAsia="zh-CN"/>
        </w:rPr>
        <w:t xml:space="preserve"> </w:t>
      </w:r>
      <w:r>
        <w:rPr>
          <w:rFonts w:eastAsiaTheme="minorEastAsia"/>
          <w:lang w:eastAsia="zh-CN"/>
        </w:rPr>
        <w:t>management</w:t>
      </w:r>
    </w:p>
    <w:p w:rsidR="00A1081A" w:rsidRDefault="00DE26A4" w:rsidP="00A1081A">
      <w:pPr>
        <w:jc w:val="center"/>
      </w:pPr>
      <w:r>
        <w:object w:dxaOrig="9330"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28.5pt" o:ole="">
            <v:imagedata r:id="rId8" o:title=""/>
          </v:shape>
          <o:OLEObject Type="Embed" ProgID="Visio.Drawing.15" ShapeID="_x0000_i1025" DrawAspect="Content" ObjectID="_1615457673" r:id="rId9"/>
        </w:object>
      </w:r>
    </w:p>
    <w:p w:rsidR="00A1081A" w:rsidRDefault="00A1081A" w:rsidP="00A1081A">
      <w:pPr>
        <w:pStyle w:val="af3"/>
        <w:jc w:val="center"/>
        <w:rPr>
          <w:rFonts w:eastAsiaTheme="minorEastAsia"/>
          <w:b w:val="0"/>
          <w:sz w:val="20"/>
          <w:lang w:eastAsia="zh-CN"/>
        </w:rPr>
      </w:pPr>
      <w:bookmarkStart w:id="10" w:name="_Ref536539759"/>
      <w:r w:rsidRPr="00E20917">
        <w:rPr>
          <w:b w:val="0"/>
          <w:sz w:val="20"/>
        </w:rPr>
        <w:t xml:space="preserve">Figure </w:t>
      </w:r>
      <w:r w:rsidRPr="00E20917">
        <w:rPr>
          <w:b w:val="0"/>
          <w:sz w:val="20"/>
        </w:rPr>
        <w:fldChar w:fldCharType="begin"/>
      </w:r>
      <w:r w:rsidRPr="00E20917">
        <w:rPr>
          <w:b w:val="0"/>
          <w:sz w:val="20"/>
        </w:rPr>
        <w:instrText xml:space="preserve"> SEQ Figure \* ARABIC </w:instrText>
      </w:r>
      <w:r w:rsidRPr="00E20917">
        <w:rPr>
          <w:b w:val="0"/>
          <w:sz w:val="20"/>
        </w:rPr>
        <w:fldChar w:fldCharType="separate"/>
      </w:r>
      <w:r w:rsidRPr="00E20917">
        <w:rPr>
          <w:b w:val="0"/>
          <w:noProof/>
          <w:sz w:val="20"/>
        </w:rPr>
        <w:t>1</w:t>
      </w:r>
      <w:r w:rsidRPr="00E20917">
        <w:rPr>
          <w:b w:val="0"/>
          <w:sz w:val="20"/>
        </w:rPr>
        <w:fldChar w:fldCharType="end"/>
      </w:r>
      <w:bookmarkEnd w:id="10"/>
      <w:r w:rsidRPr="00E20917">
        <w:rPr>
          <w:b w:val="0"/>
          <w:sz w:val="20"/>
        </w:rPr>
        <w:t xml:space="preserve">. </w:t>
      </w:r>
      <w:r w:rsidRPr="00E20917">
        <w:rPr>
          <w:rFonts w:eastAsiaTheme="minorEastAsia"/>
          <w:b w:val="0"/>
          <w:sz w:val="20"/>
          <w:lang w:eastAsia="zh-CN"/>
        </w:rPr>
        <w:t xml:space="preserve">The </w:t>
      </w:r>
      <w:r>
        <w:rPr>
          <w:rFonts w:eastAsiaTheme="minorEastAsia"/>
          <w:b w:val="0"/>
          <w:sz w:val="20"/>
          <w:lang w:eastAsia="zh-CN"/>
        </w:rPr>
        <w:t xml:space="preserve">example for backhaul RLC channel </w:t>
      </w:r>
      <w:r w:rsidR="00202DFA">
        <w:rPr>
          <w:rFonts w:eastAsiaTheme="minorEastAsia"/>
          <w:b w:val="0"/>
          <w:sz w:val="20"/>
          <w:lang w:eastAsia="zh-CN"/>
        </w:rPr>
        <w:t>management</w:t>
      </w:r>
    </w:p>
    <w:p w:rsidR="00A1081A" w:rsidRDefault="00A1081A" w:rsidP="00C30537">
      <w:pPr>
        <w:jc w:val="both"/>
        <w:rPr>
          <w:sz w:val="20"/>
        </w:rPr>
      </w:pPr>
      <w:r>
        <w:rPr>
          <w:rFonts w:eastAsiaTheme="minorEastAsia"/>
          <w:lang w:val="en-US" w:eastAsia="zh-CN"/>
        </w:rPr>
        <w:t>A</w:t>
      </w:r>
      <w:r>
        <w:rPr>
          <w:rFonts w:eastAsiaTheme="minorEastAsia" w:hint="eastAsia"/>
          <w:lang w:val="en-US" w:eastAsia="zh-CN"/>
        </w:rPr>
        <w:t xml:space="preserve">s </w:t>
      </w:r>
      <w:r>
        <w:rPr>
          <w:rFonts w:eastAsiaTheme="minorEastAsia"/>
          <w:lang w:val="en-US" w:eastAsia="zh-CN"/>
        </w:rPr>
        <w:t xml:space="preserve">shown in </w:t>
      </w:r>
      <w:r>
        <w:rPr>
          <w:sz w:val="20"/>
        </w:rPr>
        <w:fldChar w:fldCharType="begin"/>
      </w:r>
      <w:r>
        <w:rPr>
          <w:sz w:val="20"/>
        </w:rPr>
        <w:instrText xml:space="preserve"> REF _Ref536539759 \h </w:instrText>
      </w:r>
      <w:r>
        <w:rPr>
          <w:sz w:val="20"/>
        </w:rPr>
      </w:r>
      <w:r>
        <w:rPr>
          <w:sz w:val="20"/>
        </w:rPr>
        <w:fldChar w:fldCharType="separate"/>
      </w:r>
      <w:r w:rsidRPr="00E20917">
        <w:rPr>
          <w:sz w:val="20"/>
        </w:rPr>
        <w:t xml:space="preserve">Figure </w:t>
      </w:r>
      <w:r w:rsidRPr="00E20917">
        <w:rPr>
          <w:noProof/>
          <w:sz w:val="20"/>
        </w:rPr>
        <w:t>1</w:t>
      </w:r>
      <w:r>
        <w:rPr>
          <w:sz w:val="20"/>
        </w:rPr>
        <w:fldChar w:fldCharType="end"/>
      </w:r>
      <w:r w:rsidR="00202DFA">
        <w:rPr>
          <w:sz w:val="20"/>
        </w:rPr>
        <w:t>, an example about the backhaul RLC management is provided, and the procedure</w:t>
      </w:r>
      <w:r w:rsidR="00706CCB">
        <w:rPr>
          <w:sz w:val="20"/>
        </w:rPr>
        <w:t xml:space="preserve"> for the BH RLC channel management in the BH link between donor DU and the IAB node 1</w:t>
      </w:r>
      <w:r w:rsidR="00202DFA">
        <w:rPr>
          <w:sz w:val="20"/>
        </w:rPr>
        <w:t xml:space="preserve"> is introduced as follows.</w:t>
      </w:r>
    </w:p>
    <w:p w:rsidR="00202DFA" w:rsidRDefault="00CC01C1" w:rsidP="00EB7515">
      <w:pPr>
        <w:pStyle w:val="afff"/>
        <w:numPr>
          <w:ilvl w:val="0"/>
          <w:numId w:val="40"/>
        </w:numPr>
        <w:spacing w:line="300" w:lineRule="auto"/>
        <w:ind w:left="357" w:firstLineChars="0" w:hanging="357"/>
        <w:jc w:val="both"/>
        <w:rPr>
          <w:rFonts w:eastAsiaTheme="minorEastAsia"/>
          <w:lang w:val="en-US" w:eastAsia="zh-CN"/>
        </w:rPr>
      </w:pPr>
      <w:r>
        <w:rPr>
          <w:rFonts w:eastAsiaTheme="minorEastAsia" w:hint="eastAsia"/>
          <w:lang w:val="en-US" w:eastAsia="zh-CN"/>
        </w:rPr>
        <w:t xml:space="preserve">CU-CP </w:t>
      </w:r>
      <w:r>
        <w:rPr>
          <w:rFonts w:eastAsiaTheme="minorEastAsia"/>
          <w:lang w:val="en-US" w:eastAsia="zh-CN"/>
        </w:rPr>
        <w:t>requests</w:t>
      </w:r>
      <w:r>
        <w:rPr>
          <w:rFonts w:eastAsiaTheme="minorEastAsia" w:hint="eastAsia"/>
          <w:lang w:val="en-US" w:eastAsia="zh-CN"/>
        </w:rPr>
        <w:t xml:space="preserve"> the </w:t>
      </w:r>
      <w:r>
        <w:rPr>
          <w:rFonts w:eastAsiaTheme="minorEastAsia"/>
          <w:lang w:val="en-US" w:eastAsia="zh-CN"/>
        </w:rPr>
        <w:t>donor DU part to configure the BH RLC channel via F1AP messaging, carries information about the RLC channels to be setup</w:t>
      </w:r>
      <w:r>
        <w:rPr>
          <w:rFonts w:eastAsiaTheme="minorEastAsia" w:hint="eastAsia"/>
          <w:lang w:val="en-US" w:eastAsia="zh-CN"/>
        </w:rPr>
        <w:t>/modified/</w:t>
      </w:r>
      <w:r>
        <w:rPr>
          <w:rFonts w:eastAsiaTheme="minorEastAsia"/>
          <w:lang w:val="en-US" w:eastAsia="zh-CN"/>
        </w:rPr>
        <w:t xml:space="preserve">released, e.g. an appropriate ID to identify the BH RLC channel, QoS information, and possibly </w:t>
      </w:r>
      <w:r w:rsidRPr="00CC01C1">
        <w:rPr>
          <w:rFonts w:eastAsiaTheme="minorEastAsia"/>
          <w:lang w:val="en-US" w:eastAsia="zh-CN"/>
        </w:rPr>
        <w:t>mapping rules related to the RLC channel,</w:t>
      </w:r>
      <w:r>
        <w:rPr>
          <w:rFonts w:eastAsiaTheme="minorEastAsia"/>
          <w:lang w:val="en-US" w:eastAsia="zh-CN"/>
        </w:rPr>
        <w:t xml:space="preserve"> etc.</w:t>
      </w:r>
    </w:p>
    <w:p w:rsidR="00851A94" w:rsidRDefault="00CC01C1" w:rsidP="00EB7515">
      <w:pPr>
        <w:pStyle w:val="afff"/>
        <w:numPr>
          <w:ilvl w:val="0"/>
          <w:numId w:val="40"/>
        </w:numPr>
        <w:spacing w:line="300" w:lineRule="auto"/>
        <w:ind w:left="357" w:firstLineChars="0" w:hanging="357"/>
        <w:jc w:val="both"/>
        <w:rPr>
          <w:rFonts w:eastAsiaTheme="minorEastAsia"/>
          <w:lang w:val="en-US" w:eastAsia="zh-CN"/>
        </w:rPr>
      </w:pPr>
      <w:r>
        <w:rPr>
          <w:rFonts w:eastAsiaTheme="minorEastAsia"/>
          <w:lang w:val="en-US" w:eastAsia="zh-CN"/>
        </w:rPr>
        <w:t>D</w:t>
      </w:r>
      <w:r>
        <w:rPr>
          <w:rFonts w:eastAsiaTheme="minorEastAsia" w:hint="eastAsia"/>
          <w:lang w:val="en-US" w:eastAsia="zh-CN"/>
        </w:rPr>
        <w:t xml:space="preserve">onor </w:t>
      </w:r>
      <w:r>
        <w:rPr>
          <w:rFonts w:eastAsiaTheme="minorEastAsia"/>
          <w:lang w:val="en-US" w:eastAsia="zh-CN"/>
        </w:rPr>
        <w:t xml:space="preserve">DU send response to CU-CP via F1AP message, which carries the configuration of the corresponding RLC channel (e.g. some IE similar to </w:t>
      </w:r>
      <w:r w:rsidRPr="00830F35">
        <w:rPr>
          <w:rFonts w:eastAsiaTheme="minorEastAsia"/>
          <w:i/>
          <w:lang w:val="en-US" w:eastAsia="zh-CN"/>
        </w:rPr>
        <w:t>RLC-BearerConfig</w:t>
      </w:r>
      <w:r>
        <w:rPr>
          <w:rFonts w:eastAsiaTheme="minorEastAsia"/>
          <w:lang w:val="en-US" w:eastAsia="zh-CN"/>
        </w:rPr>
        <w:t>) which needs to be setup</w:t>
      </w:r>
      <w:r>
        <w:rPr>
          <w:rFonts w:eastAsiaTheme="minorEastAsia" w:hint="eastAsia"/>
          <w:lang w:val="en-US" w:eastAsia="zh-CN"/>
        </w:rPr>
        <w:t>/modified/</w:t>
      </w:r>
      <w:r>
        <w:rPr>
          <w:rFonts w:eastAsiaTheme="minorEastAsia"/>
          <w:lang w:val="en-US" w:eastAsia="zh-CN"/>
        </w:rPr>
        <w:t>released for the MT of IAB node 1.</w:t>
      </w:r>
    </w:p>
    <w:p w:rsidR="002F5EF8" w:rsidRDefault="00CC01C1" w:rsidP="00EB7515">
      <w:pPr>
        <w:pStyle w:val="afff"/>
        <w:numPr>
          <w:ilvl w:val="0"/>
          <w:numId w:val="40"/>
        </w:numPr>
        <w:spacing w:line="300" w:lineRule="auto"/>
        <w:ind w:left="357" w:firstLineChars="0" w:hanging="357"/>
        <w:jc w:val="both"/>
        <w:rPr>
          <w:rFonts w:eastAsiaTheme="minorEastAsia"/>
          <w:lang w:val="en-US" w:eastAsia="zh-CN"/>
        </w:rPr>
      </w:pPr>
      <w:r>
        <w:rPr>
          <w:rFonts w:eastAsiaTheme="minorEastAsia"/>
          <w:lang w:val="en-US" w:eastAsia="zh-CN"/>
        </w:rPr>
        <w:t xml:space="preserve">CU-CP send RRC message (e.g. RRC reconfiguration request) to IAB node 1 to configure the BH RLC channel between IAB node 1 and donor DU. The structure of this configuration IE may be similar to the </w:t>
      </w:r>
      <w:r w:rsidRPr="00830F35">
        <w:rPr>
          <w:rFonts w:eastAsiaTheme="minorEastAsia"/>
          <w:i/>
          <w:lang w:val="en-US" w:eastAsia="zh-CN"/>
        </w:rPr>
        <w:t>RLC-BearerConfig</w:t>
      </w:r>
      <w:r>
        <w:rPr>
          <w:rFonts w:eastAsiaTheme="minorEastAsia"/>
          <w:lang w:val="en-US" w:eastAsia="zh-CN"/>
        </w:rPr>
        <w:t xml:space="preserve"> in current specification TS 38.331</w:t>
      </w:r>
      <w:r w:rsidR="00C30537">
        <w:rPr>
          <w:rFonts w:eastAsiaTheme="minorEastAsia"/>
          <w:lang w:val="en-US" w:eastAsia="zh-CN"/>
        </w:rPr>
        <w:fldChar w:fldCharType="begin"/>
      </w:r>
      <w:r w:rsidR="00C30537">
        <w:rPr>
          <w:rFonts w:eastAsiaTheme="minorEastAsia"/>
          <w:lang w:val="en-US" w:eastAsia="zh-CN"/>
        </w:rPr>
        <w:instrText xml:space="preserve"> REF _Ref4089144 \r \h </w:instrText>
      </w:r>
      <w:r w:rsidR="00C30537">
        <w:rPr>
          <w:rFonts w:eastAsiaTheme="minorEastAsia"/>
          <w:lang w:val="en-US" w:eastAsia="zh-CN"/>
        </w:rPr>
      </w:r>
      <w:r w:rsidR="00C30537">
        <w:rPr>
          <w:rFonts w:eastAsiaTheme="minorEastAsia"/>
          <w:lang w:val="en-US" w:eastAsia="zh-CN"/>
        </w:rPr>
        <w:fldChar w:fldCharType="separate"/>
      </w:r>
      <w:r w:rsidR="00C30537">
        <w:rPr>
          <w:rFonts w:eastAsiaTheme="minorEastAsia"/>
          <w:lang w:val="en-US" w:eastAsia="zh-CN"/>
        </w:rPr>
        <w:t>[3]</w:t>
      </w:r>
      <w:r w:rsidR="00C30537">
        <w:rPr>
          <w:rFonts w:eastAsiaTheme="minorEastAsia"/>
          <w:lang w:val="en-US" w:eastAsia="zh-CN"/>
        </w:rPr>
        <w:fldChar w:fldCharType="end"/>
      </w:r>
      <w:r w:rsidR="002F5EF8">
        <w:rPr>
          <w:rFonts w:eastAsiaTheme="minorEastAsia"/>
          <w:lang w:val="en-US" w:eastAsia="zh-CN"/>
        </w:rPr>
        <w:t>.</w:t>
      </w:r>
      <w:r w:rsidR="00C30537">
        <w:rPr>
          <w:rFonts w:eastAsiaTheme="minorEastAsia"/>
          <w:lang w:val="en-US" w:eastAsia="zh-CN"/>
        </w:rPr>
        <w:t xml:space="preserve"> </w:t>
      </w:r>
      <w:r>
        <w:rPr>
          <w:rFonts w:eastAsiaTheme="minorEastAsia"/>
          <w:lang w:val="en-US" w:eastAsia="zh-CN"/>
        </w:rPr>
        <w:t>More details about the configuration IE still need to be analyzed and defined(e.g. there is no PDCP layer in the backhaul link and the terms DRB</w:t>
      </w:r>
      <w:r>
        <w:rPr>
          <w:rFonts w:eastAsiaTheme="minorEastAsia" w:hint="eastAsia"/>
          <w:lang w:val="en-US" w:eastAsia="zh-CN"/>
        </w:rPr>
        <w:t>/</w:t>
      </w:r>
      <w:r>
        <w:rPr>
          <w:rFonts w:eastAsiaTheme="minorEastAsia"/>
          <w:lang w:val="en-US" w:eastAsia="zh-CN"/>
        </w:rPr>
        <w:t>SRB ID may not suitable to identify</w:t>
      </w:r>
      <w:bookmarkStart w:id="11" w:name="_GoBack"/>
      <w:bookmarkEnd w:id="11"/>
      <w:r>
        <w:rPr>
          <w:rFonts w:eastAsiaTheme="minorEastAsia"/>
          <w:lang w:val="en-US" w:eastAsia="zh-CN"/>
        </w:rPr>
        <w:t xml:space="preserve"> the backhaul RLC channel, etc.)</w:t>
      </w:r>
    </w:p>
    <w:p w:rsidR="007015AB" w:rsidRDefault="00DE26A4" w:rsidP="00EB7515">
      <w:pPr>
        <w:pStyle w:val="afff"/>
        <w:numPr>
          <w:ilvl w:val="0"/>
          <w:numId w:val="40"/>
        </w:numPr>
        <w:spacing w:line="300" w:lineRule="auto"/>
        <w:ind w:left="357" w:firstLineChars="0" w:hanging="357"/>
        <w:jc w:val="both"/>
        <w:rPr>
          <w:rFonts w:eastAsiaTheme="minorEastAsia"/>
          <w:lang w:val="en-US" w:eastAsia="zh-CN"/>
        </w:rPr>
      </w:pPr>
      <w:r>
        <w:rPr>
          <w:rFonts w:eastAsiaTheme="minorEastAsia"/>
          <w:lang w:val="en-US" w:eastAsia="zh-CN"/>
        </w:rPr>
        <w:t xml:space="preserve">IAB node 1 responds </w:t>
      </w:r>
      <w:r w:rsidRPr="00DF5A9E">
        <w:rPr>
          <w:rFonts w:eastAsiaTheme="minorEastAsia"/>
          <w:i/>
          <w:lang w:val="en-US" w:eastAsia="zh-CN"/>
        </w:rPr>
        <w:t>RRC Reconfiguration Complete</w:t>
      </w:r>
      <w:r>
        <w:rPr>
          <w:rFonts w:eastAsiaTheme="minorEastAsia"/>
          <w:lang w:val="en-US" w:eastAsia="zh-CN"/>
        </w:rPr>
        <w:t xml:space="preserve"> towards CU-CP.</w:t>
      </w:r>
      <w:r w:rsidR="00C30537">
        <w:rPr>
          <w:rFonts w:eastAsiaTheme="minorEastAsia"/>
          <w:lang w:val="en-US" w:eastAsia="zh-CN"/>
        </w:rPr>
        <w:t xml:space="preserve">  </w:t>
      </w:r>
      <w:r w:rsidR="00851A94">
        <w:rPr>
          <w:rFonts w:eastAsiaTheme="minorEastAsia"/>
          <w:lang w:val="en-US" w:eastAsia="zh-CN"/>
        </w:rPr>
        <w:t xml:space="preserve"> </w:t>
      </w:r>
    </w:p>
    <w:p w:rsidR="00851A94" w:rsidRDefault="005B3DC3" w:rsidP="007015AB">
      <w:pPr>
        <w:jc w:val="both"/>
        <w:rPr>
          <w:rFonts w:eastAsiaTheme="minorEastAsia"/>
          <w:sz w:val="21"/>
          <w:lang w:val="en-US" w:eastAsia="zh-CN"/>
        </w:rPr>
      </w:pPr>
      <w:r w:rsidRPr="00F632B7">
        <w:rPr>
          <w:rFonts w:eastAsiaTheme="minorEastAsia"/>
          <w:sz w:val="21"/>
          <w:lang w:val="en-US" w:eastAsia="zh-CN"/>
        </w:rPr>
        <w:lastRenderedPageBreak/>
        <w:t>Similarly, the BH RLC channel between IAB node 1 and IAB node 2 will be setup</w:t>
      </w:r>
      <w:r w:rsidRPr="00F632B7">
        <w:rPr>
          <w:rFonts w:eastAsiaTheme="minorEastAsia" w:hint="eastAsia"/>
          <w:sz w:val="21"/>
          <w:lang w:val="en-US" w:eastAsia="zh-CN"/>
        </w:rPr>
        <w:t>/modified/released in another 4 step procedure (</w:t>
      </w:r>
      <w:r w:rsidRPr="00F632B7">
        <w:rPr>
          <w:rFonts w:eastAsiaTheme="minorEastAsia"/>
          <w:sz w:val="21"/>
          <w:lang w:val="en-US" w:eastAsia="zh-CN"/>
        </w:rPr>
        <w:t>step 5</w:t>
      </w:r>
      <w:r w:rsidR="00CC01C1">
        <w:rPr>
          <w:rFonts w:eastAsiaTheme="minorEastAsia"/>
          <w:sz w:val="21"/>
          <w:lang w:val="en-US" w:eastAsia="zh-CN"/>
        </w:rPr>
        <w:t xml:space="preserve"> </w:t>
      </w:r>
      <w:r w:rsidRPr="00F632B7">
        <w:rPr>
          <w:rFonts w:eastAsiaTheme="minorEastAsia"/>
          <w:sz w:val="21"/>
          <w:lang w:val="en-US" w:eastAsia="zh-CN"/>
        </w:rPr>
        <w:t>-</w:t>
      </w:r>
      <w:r w:rsidR="00CC01C1">
        <w:rPr>
          <w:rFonts w:eastAsiaTheme="minorEastAsia"/>
          <w:sz w:val="21"/>
          <w:lang w:val="en-US" w:eastAsia="zh-CN"/>
        </w:rPr>
        <w:t xml:space="preserve"> </w:t>
      </w:r>
      <w:r w:rsidRPr="00F632B7">
        <w:rPr>
          <w:rFonts w:eastAsiaTheme="minorEastAsia"/>
          <w:sz w:val="21"/>
          <w:lang w:val="en-US" w:eastAsia="zh-CN"/>
        </w:rPr>
        <w:t>step 8</w:t>
      </w:r>
      <w:r w:rsidRPr="00F632B7">
        <w:rPr>
          <w:rFonts w:eastAsiaTheme="minorEastAsia" w:hint="eastAsia"/>
          <w:sz w:val="21"/>
          <w:lang w:val="en-US" w:eastAsia="zh-CN"/>
        </w:rPr>
        <w:t>)</w:t>
      </w:r>
      <w:r w:rsidRPr="00F632B7">
        <w:rPr>
          <w:rFonts w:eastAsiaTheme="minorEastAsia"/>
          <w:sz w:val="21"/>
          <w:lang w:val="en-US" w:eastAsia="zh-CN"/>
        </w:rPr>
        <w:t>.</w:t>
      </w:r>
      <w:r w:rsidR="007015AB" w:rsidRPr="00F632B7">
        <w:rPr>
          <w:rFonts w:eastAsiaTheme="minorEastAsia"/>
          <w:sz w:val="21"/>
          <w:lang w:val="en-US" w:eastAsia="zh-CN"/>
        </w:rPr>
        <w:t xml:space="preserve"> </w:t>
      </w:r>
      <w:r w:rsidR="00851A94" w:rsidRPr="00F632B7">
        <w:rPr>
          <w:rFonts w:eastAsiaTheme="minorEastAsia"/>
          <w:sz w:val="21"/>
          <w:lang w:val="en-US" w:eastAsia="zh-CN"/>
        </w:rPr>
        <w:t xml:space="preserve"> </w:t>
      </w:r>
    </w:p>
    <w:p w:rsidR="00F632B7" w:rsidRPr="00F632B7" w:rsidRDefault="00F632B7" w:rsidP="007015AB">
      <w:pPr>
        <w:jc w:val="both"/>
        <w:rPr>
          <w:rFonts w:eastAsiaTheme="minorEastAsia"/>
          <w:sz w:val="21"/>
          <w:lang w:eastAsia="zh-CN"/>
        </w:rPr>
      </w:pPr>
      <w:r>
        <w:rPr>
          <w:rFonts w:eastAsiaTheme="minorEastAsia"/>
          <w:b/>
          <w:sz w:val="20"/>
          <w:lang w:eastAsia="zh-CN"/>
        </w:rPr>
        <w:t xml:space="preserve">Proposal </w:t>
      </w:r>
      <w:r w:rsidR="009A2154">
        <w:rPr>
          <w:rFonts w:eastAsiaTheme="minorEastAsia"/>
          <w:b/>
          <w:sz w:val="20"/>
          <w:lang w:eastAsia="zh-CN"/>
        </w:rPr>
        <w:t>3</w:t>
      </w:r>
      <w:r>
        <w:rPr>
          <w:rFonts w:eastAsiaTheme="minorEastAsia"/>
          <w:b/>
          <w:sz w:val="20"/>
          <w:lang w:eastAsia="zh-CN"/>
        </w:rPr>
        <w:t xml:space="preserve">: </w:t>
      </w:r>
      <w:r w:rsidR="00331DCA">
        <w:rPr>
          <w:rFonts w:eastAsiaTheme="minorEastAsia"/>
          <w:b/>
          <w:sz w:val="20"/>
          <w:lang w:eastAsia="zh-CN"/>
        </w:rPr>
        <w:t xml:space="preserve">It is left for </w:t>
      </w:r>
      <w:r w:rsidR="00EB7515">
        <w:rPr>
          <w:rFonts w:eastAsiaTheme="minorEastAsia"/>
          <w:b/>
          <w:sz w:val="20"/>
          <w:lang w:eastAsia="zh-CN"/>
        </w:rPr>
        <w:t xml:space="preserve">RAN2 </w:t>
      </w:r>
      <w:r w:rsidR="00331DCA">
        <w:rPr>
          <w:rFonts w:eastAsiaTheme="minorEastAsia"/>
          <w:b/>
          <w:sz w:val="20"/>
          <w:lang w:eastAsia="zh-CN"/>
        </w:rPr>
        <w:t xml:space="preserve">to </w:t>
      </w:r>
      <w:r w:rsidR="00EB7515">
        <w:rPr>
          <w:rFonts w:eastAsiaTheme="minorEastAsia"/>
          <w:b/>
          <w:sz w:val="20"/>
          <w:lang w:eastAsia="zh-CN"/>
        </w:rPr>
        <w:t>decide t</w:t>
      </w:r>
      <w:r w:rsidRPr="00F632B7">
        <w:rPr>
          <w:rFonts w:eastAsiaTheme="minorEastAsia"/>
          <w:b/>
          <w:sz w:val="20"/>
          <w:lang w:eastAsia="zh-CN"/>
        </w:rPr>
        <w:t>he structure of configuration IE</w:t>
      </w:r>
      <w:r w:rsidR="00EB7515">
        <w:rPr>
          <w:rFonts w:eastAsiaTheme="minorEastAsia"/>
          <w:b/>
          <w:sz w:val="20"/>
          <w:lang w:eastAsia="zh-CN"/>
        </w:rPr>
        <w:t xml:space="preserve"> of BH RLC channel</w:t>
      </w:r>
      <w:r w:rsidRPr="00F632B7">
        <w:rPr>
          <w:rFonts w:eastAsiaTheme="minorEastAsia"/>
          <w:b/>
          <w:sz w:val="20"/>
          <w:lang w:eastAsia="zh-CN"/>
        </w:rPr>
        <w:t xml:space="preserve"> </w:t>
      </w:r>
      <w:r>
        <w:rPr>
          <w:rFonts w:eastAsiaTheme="minorEastAsia"/>
          <w:b/>
          <w:sz w:val="20"/>
          <w:lang w:eastAsia="zh-CN"/>
        </w:rPr>
        <w:t xml:space="preserve">for the </w:t>
      </w:r>
      <w:r w:rsidR="00EB7515">
        <w:rPr>
          <w:rFonts w:eastAsiaTheme="minorEastAsia"/>
          <w:b/>
          <w:sz w:val="20"/>
          <w:lang w:eastAsia="zh-CN"/>
        </w:rPr>
        <w:t>IAB-</w:t>
      </w:r>
      <w:r>
        <w:rPr>
          <w:rFonts w:eastAsiaTheme="minorEastAsia"/>
          <w:b/>
          <w:sz w:val="20"/>
          <w:lang w:eastAsia="zh-CN"/>
        </w:rPr>
        <w:t xml:space="preserve">MT </w:t>
      </w:r>
      <w:r w:rsidR="00EB7515">
        <w:rPr>
          <w:rFonts w:eastAsiaTheme="minorEastAsia"/>
          <w:b/>
          <w:sz w:val="20"/>
          <w:lang w:eastAsia="zh-CN"/>
        </w:rPr>
        <w:t xml:space="preserve">which works as child </w:t>
      </w:r>
      <w:r w:rsidR="00980A51">
        <w:rPr>
          <w:rFonts w:eastAsiaTheme="minorEastAsia"/>
          <w:b/>
          <w:sz w:val="20"/>
          <w:lang w:eastAsia="zh-CN"/>
        </w:rPr>
        <w:t>node</w:t>
      </w:r>
      <w:r w:rsidR="00C058C9">
        <w:rPr>
          <w:rFonts w:eastAsiaTheme="minorEastAsia"/>
          <w:b/>
          <w:sz w:val="20"/>
          <w:lang w:eastAsia="zh-CN"/>
        </w:rPr>
        <w:t>.</w:t>
      </w:r>
    </w:p>
    <w:p w:rsidR="005B3DC3" w:rsidRDefault="005B3DC3" w:rsidP="005B3DC3">
      <w:pPr>
        <w:pStyle w:val="2"/>
        <w:rPr>
          <w:lang w:eastAsia="zh-CN"/>
        </w:rPr>
      </w:pPr>
      <w:r>
        <w:rPr>
          <w:rFonts w:eastAsiaTheme="minorEastAsia"/>
          <w:lang w:eastAsia="zh-CN"/>
        </w:rPr>
        <w:t>When to trigger the BH RLC channel management</w:t>
      </w:r>
    </w:p>
    <w:p w:rsidR="00A677A1" w:rsidRDefault="005A3515" w:rsidP="007015AB">
      <w:pPr>
        <w:jc w:val="both"/>
        <w:rPr>
          <w:rFonts w:eastAsiaTheme="minorEastAsia"/>
          <w:sz w:val="21"/>
          <w:lang w:eastAsia="zh-CN"/>
        </w:rPr>
      </w:pPr>
      <w:r w:rsidRPr="005A3515">
        <w:rPr>
          <w:rFonts w:eastAsiaTheme="minorEastAsia"/>
          <w:sz w:val="21"/>
          <w:lang w:eastAsia="zh-CN"/>
        </w:rPr>
        <w:t xml:space="preserve">Based on the second bullet of the agreed RAN2 assumptions listed in the section 1, 1:1 mapping related BH RLC bearers should be setup/modified/released when the mapped UE bearer needs to be setup/modified/released. This means that UE bearer management is a reasonable trigger for the management of BH RLC channels. </w:t>
      </w:r>
      <w:r w:rsidR="00A677A1">
        <w:rPr>
          <w:rFonts w:eastAsiaTheme="minorEastAsia"/>
          <w:sz w:val="21"/>
          <w:lang w:eastAsia="zh-CN"/>
        </w:rPr>
        <w:t xml:space="preserve"> </w:t>
      </w:r>
    </w:p>
    <w:p w:rsidR="005A3515" w:rsidRPr="003D622D" w:rsidRDefault="005A3515" w:rsidP="005A3515">
      <w:pPr>
        <w:jc w:val="both"/>
        <w:rPr>
          <w:rFonts w:eastAsiaTheme="minorEastAsia"/>
          <w:b/>
          <w:sz w:val="21"/>
          <w:lang w:eastAsia="zh-CN"/>
        </w:rPr>
      </w:pPr>
      <w:r w:rsidRPr="003D622D">
        <w:rPr>
          <w:rFonts w:eastAsiaTheme="minorEastAsia"/>
          <w:b/>
          <w:sz w:val="21"/>
          <w:lang w:eastAsia="zh-CN"/>
        </w:rPr>
        <w:t xml:space="preserve">Proposal </w:t>
      </w:r>
      <w:r>
        <w:rPr>
          <w:rFonts w:eastAsiaTheme="minorEastAsia"/>
          <w:b/>
          <w:sz w:val="21"/>
          <w:lang w:eastAsia="zh-CN"/>
        </w:rPr>
        <w:t>4</w:t>
      </w:r>
      <w:r w:rsidRPr="003D622D">
        <w:rPr>
          <w:rFonts w:eastAsiaTheme="minorEastAsia"/>
          <w:b/>
          <w:sz w:val="21"/>
          <w:lang w:eastAsia="zh-CN"/>
        </w:rPr>
        <w:t>: UE bearer management is the trigger for BH RLC channel management at least for 1:1 bearer mapping.</w:t>
      </w:r>
    </w:p>
    <w:p w:rsidR="00DC78C9" w:rsidRPr="005A3515" w:rsidRDefault="005A3515" w:rsidP="007015AB">
      <w:pPr>
        <w:jc w:val="both"/>
        <w:rPr>
          <w:rFonts w:eastAsiaTheme="minorEastAsia"/>
          <w:sz w:val="21"/>
          <w:lang w:eastAsia="zh-CN"/>
        </w:rPr>
      </w:pPr>
      <w:r w:rsidRPr="005A3515">
        <w:rPr>
          <w:rFonts w:eastAsiaTheme="minorEastAsia"/>
          <w:sz w:val="21"/>
          <w:lang w:eastAsia="zh-CN"/>
        </w:rPr>
        <w:t>In addition, according to the third bullet, for the N:1 bearer mapping case, the BH RLC channel may multiplex many UE bearers. Thus, we can imagine that for a BH RLC channel supports N:1 mapping, the setup/modification/release of such BH RLC channel can be triggered by some specific UE bearer management event, or totally independently of any specific UE bearer.</w:t>
      </w:r>
    </w:p>
    <w:p w:rsidR="005A3515" w:rsidRDefault="005A3515" w:rsidP="005A3515">
      <w:pPr>
        <w:jc w:val="both"/>
        <w:rPr>
          <w:rFonts w:eastAsiaTheme="minorEastAsia"/>
          <w:b/>
          <w:sz w:val="21"/>
          <w:lang w:eastAsia="zh-CN"/>
        </w:rPr>
      </w:pPr>
      <w:r w:rsidRPr="003D622D">
        <w:rPr>
          <w:rFonts w:eastAsiaTheme="minorEastAsia"/>
          <w:b/>
          <w:sz w:val="21"/>
          <w:lang w:eastAsia="zh-CN"/>
        </w:rPr>
        <w:t xml:space="preserve">Proposal </w:t>
      </w:r>
      <w:r>
        <w:rPr>
          <w:rFonts w:eastAsiaTheme="minorEastAsia"/>
          <w:b/>
          <w:sz w:val="21"/>
          <w:lang w:eastAsia="zh-CN"/>
        </w:rPr>
        <w:t>5</w:t>
      </w:r>
      <w:r w:rsidRPr="003D622D">
        <w:rPr>
          <w:rFonts w:eastAsiaTheme="minorEastAsia"/>
          <w:b/>
          <w:sz w:val="21"/>
          <w:lang w:eastAsia="zh-CN"/>
        </w:rPr>
        <w:t xml:space="preserve">: </w:t>
      </w:r>
      <w:r>
        <w:rPr>
          <w:rFonts w:eastAsiaTheme="minorEastAsia"/>
          <w:b/>
          <w:sz w:val="21"/>
          <w:lang w:eastAsia="zh-CN"/>
        </w:rPr>
        <w:t xml:space="preserve">Management of </w:t>
      </w:r>
      <w:r w:rsidRPr="003D622D">
        <w:rPr>
          <w:rFonts w:eastAsiaTheme="minorEastAsia"/>
          <w:b/>
          <w:sz w:val="21"/>
          <w:lang w:eastAsia="zh-CN"/>
        </w:rPr>
        <w:t xml:space="preserve">BH RLC channel for N:1 mapping can be </w:t>
      </w:r>
      <w:r>
        <w:rPr>
          <w:rFonts w:eastAsiaTheme="minorEastAsia"/>
          <w:b/>
          <w:sz w:val="21"/>
          <w:lang w:eastAsia="zh-CN"/>
        </w:rPr>
        <w:t xml:space="preserve">triggered by UE bearer management, or can </w:t>
      </w:r>
      <w:r w:rsidRPr="003D622D">
        <w:rPr>
          <w:rFonts w:eastAsiaTheme="minorEastAsia"/>
          <w:b/>
          <w:sz w:val="21"/>
          <w:lang w:eastAsia="zh-CN"/>
        </w:rPr>
        <w:t>totally i</w:t>
      </w:r>
      <w:r>
        <w:rPr>
          <w:rFonts w:eastAsiaTheme="minorEastAsia"/>
          <w:b/>
          <w:sz w:val="21"/>
          <w:lang w:eastAsia="zh-CN"/>
        </w:rPr>
        <w:t>ndependent</w:t>
      </w:r>
      <w:r w:rsidRPr="003D622D">
        <w:rPr>
          <w:rFonts w:eastAsiaTheme="minorEastAsia"/>
          <w:b/>
          <w:sz w:val="21"/>
          <w:lang w:eastAsia="zh-CN"/>
        </w:rPr>
        <w:t xml:space="preserve"> </w:t>
      </w:r>
      <w:r>
        <w:rPr>
          <w:rFonts w:eastAsiaTheme="minorEastAsia"/>
          <w:b/>
          <w:sz w:val="21"/>
          <w:lang w:eastAsia="zh-CN"/>
        </w:rPr>
        <w:t>of</w:t>
      </w:r>
      <w:r w:rsidRPr="003D622D">
        <w:rPr>
          <w:rFonts w:eastAsiaTheme="minorEastAsia"/>
          <w:b/>
          <w:sz w:val="21"/>
          <w:lang w:eastAsia="zh-CN"/>
        </w:rPr>
        <w:t xml:space="preserve"> any specific UE bearer.</w:t>
      </w:r>
      <w:r>
        <w:rPr>
          <w:rFonts w:eastAsiaTheme="minorEastAsia"/>
          <w:b/>
          <w:sz w:val="21"/>
          <w:lang w:eastAsia="zh-CN"/>
        </w:rPr>
        <w:t xml:space="preserve"> </w:t>
      </w:r>
    </w:p>
    <w:p w:rsidR="005A3515" w:rsidRDefault="005A3515" w:rsidP="005A3515">
      <w:pPr>
        <w:jc w:val="both"/>
        <w:rPr>
          <w:rFonts w:eastAsiaTheme="minorEastAsia"/>
          <w:sz w:val="21"/>
          <w:lang w:eastAsia="zh-CN"/>
        </w:rPr>
      </w:pPr>
      <w:r>
        <w:rPr>
          <w:rFonts w:eastAsiaTheme="minorEastAsia"/>
          <w:sz w:val="21"/>
          <w:lang w:eastAsia="zh-CN"/>
        </w:rPr>
        <w:t xml:space="preserve">For the former case, the BH RLC bearer used for N:1 mapping may exist already. When a new UE bearer which can be mapped to this BH RLC </w:t>
      </w:r>
      <w:r w:rsidRPr="00DC78C9">
        <w:rPr>
          <w:rFonts w:eastAsiaTheme="minorEastAsia"/>
          <w:sz w:val="21"/>
          <w:lang w:eastAsia="zh-CN"/>
        </w:rPr>
        <w:t xml:space="preserve">channel is setup, </w:t>
      </w:r>
      <w:r>
        <w:rPr>
          <w:rFonts w:eastAsiaTheme="minorEastAsia"/>
          <w:sz w:val="21"/>
          <w:lang w:eastAsia="zh-CN"/>
        </w:rPr>
        <w:t xml:space="preserve">the </w:t>
      </w:r>
      <w:r w:rsidRPr="00DC78C9">
        <w:rPr>
          <w:rFonts w:eastAsiaTheme="minorEastAsia"/>
          <w:sz w:val="21"/>
          <w:lang w:eastAsia="zh-CN"/>
        </w:rPr>
        <w:t>CU-CP may find that the BH RLC channel can</w:t>
      </w:r>
      <w:r>
        <w:rPr>
          <w:rFonts w:eastAsiaTheme="minorEastAsia"/>
          <w:sz w:val="21"/>
          <w:lang w:eastAsia="zh-CN"/>
        </w:rPr>
        <w:t xml:space="preserve"> </w:t>
      </w:r>
      <w:r w:rsidRPr="00DC78C9">
        <w:rPr>
          <w:rFonts w:eastAsiaTheme="minorEastAsia"/>
          <w:sz w:val="21"/>
          <w:lang w:eastAsia="zh-CN"/>
        </w:rPr>
        <w:t xml:space="preserve">no </w:t>
      </w:r>
      <w:r>
        <w:rPr>
          <w:rFonts w:eastAsiaTheme="minorEastAsia"/>
          <w:sz w:val="21"/>
          <w:lang w:eastAsia="zh-CN"/>
        </w:rPr>
        <w:t xml:space="preserve">longer </w:t>
      </w:r>
      <w:r w:rsidRPr="00DC78C9">
        <w:rPr>
          <w:rFonts w:eastAsiaTheme="minorEastAsia"/>
          <w:sz w:val="21"/>
          <w:lang w:eastAsia="zh-CN"/>
        </w:rPr>
        <w:t xml:space="preserve">meet the </w:t>
      </w:r>
      <w:r>
        <w:rPr>
          <w:rFonts w:eastAsiaTheme="minorEastAsia"/>
          <w:sz w:val="21"/>
          <w:lang w:eastAsia="zh-CN"/>
        </w:rPr>
        <w:t>aggregate</w:t>
      </w:r>
      <w:r w:rsidRPr="00DC78C9">
        <w:rPr>
          <w:rFonts w:eastAsiaTheme="minorEastAsia"/>
          <w:sz w:val="21"/>
          <w:lang w:eastAsia="zh-CN"/>
        </w:rPr>
        <w:t xml:space="preserve"> QoS requirement</w:t>
      </w:r>
      <w:r>
        <w:rPr>
          <w:rFonts w:eastAsiaTheme="minorEastAsia"/>
          <w:sz w:val="21"/>
          <w:lang w:eastAsia="zh-CN"/>
        </w:rPr>
        <w:t>s</w:t>
      </w:r>
      <w:r w:rsidRPr="00DC78C9">
        <w:rPr>
          <w:rFonts w:eastAsiaTheme="minorEastAsia"/>
          <w:sz w:val="21"/>
          <w:lang w:eastAsia="zh-CN"/>
        </w:rPr>
        <w:t xml:space="preserve"> of all the multiplexed UE bearers </w:t>
      </w:r>
      <w:r>
        <w:rPr>
          <w:rFonts w:eastAsiaTheme="minorEastAsia"/>
          <w:sz w:val="21"/>
          <w:lang w:eastAsia="zh-CN"/>
        </w:rPr>
        <w:t>(</w:t>
      </w:r>
      <w:r w:rsidRPr="00DC78C9">
        <w:rPr>
          <w:rFonts w:eastAsiaTheme="minorEastAsia"/>
          <w:sz w:val="21"/>
          <w:lang w:eastAsia="zh-CN"/>
        </w:rPr>
        <w:t>including the new one</w:t>
      </w:r>
      <w:r>
        <w:rPr>
          <w:rFonts w:eastAsiaTheme="minorEastAsia"/>
          <w:sz w:val="21"/>
          <w:lang w:eastAsia="zh-CN"/>
        </w:rPr>
        <w:t>).</w:t>
      </w:r>
      <w:r w:rsidRPr="00DC78C9">
        <w:rPr>
          <w:rFonts w:eastAsiaTheme="minorEastAsia"/>
          <w:sz w:val="21"/>
          <w:lang w:eastAsia="zh-CN"/>
        </w:rPr>
        <w:t xml:space="preserve"> </w:t>
      </w:r>
      <w:r>
        <w:rPr>
          <w:rFonts w:eastAsiaTheme="minorEastAsia"/>
          <w:sz w:val="21"/>
          <w:lang w:eastAsia="zh-CN"/>
        </w:rPr>
        <w:t>T</w:t>
      </w:r>
      <w:r w:rsidRPr="00DC78C9">
        <w:rPr>
          <w:rFonts w:eastAsiaTheme="minorEastAsia"/>
          <w:sz w:val="21"/>
          <w:lang w:eastAsia="zh-CN"/>
        </w:rPr>
        <w:t xml:space="preserve">hen CU-CP may trigger </w:t>
      </w:r>
      <w:r>
        <w:rPr>
          <w:rFonts w:eastAsiaTheme="minorEastAsia"/>
          <w:sz w:val="21"/>
          <w:lang w:eastAsia="zh-CN"/>
        </w:rPr>
        <w:t>a</w:t>
      </w:r>
      <w:r w:rsidRPr="00DC78C9">
        <w:rPr>
          <w:rFonts w:eastAsiaTheme="minorEastAsia"/>
          <w:sz w:val="21"/>
          <w:lang w:eastAsia="zh-CN"/>
        </w:rPr>
        <w:t xml:space="preserve"> modification procedure for the BH RLC channel to change its QoS parameter</w:t>
      </w:r>
      <w:r>
        <w:rPr>
          <w:rFonts w:eastAsiaTheme="minorEastAsia"/>
          <w:sz w:val="21"/>
          <w:lang w:eastAsia="zh-CN"/>
        </w:rPr>
        <w:t>s</w:t>
      </w:r>
      <w:r w:rsidRPr="00DC78C9">
        <w:rPr>
          <w:rFonts w:eastAsiaTheme="minorEastAsia"/>
          <w:sz w:val="21"/>
          <w:lang w:eastAsia="zh-CN"/>
        </w:rPr>
        <w:t xml:space="preserve">. </w:t>
      </w:r>
    </w:p>
    <w:p w:rsidR="005A3515" w:rsidRDefault="005A3515" w:rsidP="005A3515">
      <w:pPr>
        <w:jc w:val="both"/>
        <w:rPr>
          <w:rFonts w:eastAsiaTheme="minorEastAsia"/>
          <w:sz w:val="21"/>
          <w:lang w:eastAsia="zh-CN"/>
        </w:rPr>
      </w:pPr>
      <w:r>
        <w:rPr>
          <w:rFonts w:eastAsiaTheme="minorEastAsia"/>
          <w:sz w:val="21"/>
          <w:lang w:eastAsia="zh-CN"/>
        </w:rPr>
        <w:t>For the latter case, the BH RLC channel for N:1 mapping can be configured before any UE bearer is setup, e.g. the BH RLC channel may be established before any UE connection to the IAB node. Furthermore, the BH RLC channel between an IAB node and its parent node can be setup before or after its DU part establishes an F1* connection towards the CU</w:t>
      </w:r>
      <w:r>
        <w:rPr>
          <w:rFonts w:eastAsiaTheme="minorEastAsia" w:hint="eastAsia"/>
          <w:sz w:val="21"/>
          <w:lang w:eastAsia="zh-CN"/>
        </w:rPr>
        <w:t>.</w:t>
      </w:r>
      <w:r>
        <w:rPr>
          <w:rFonts w:eastAsiaTheme="minorEastAsia"/>
          <w:sz w:val="21"/>
          <w:lang w:eastAsia="zh-CN"/>
        </w:rPr>
        <w:t xml:space="preserve"> For example, the RLC channel used for F1 setup procedure needs to be configured in IAB-MT and its parent node, before the IAB-DU setup</w:t>
      </w:r>
      <w:r>
        <w:rPr>
          <w:rFonts w:eastAsiaTheme="minorEastAsia" w:hint="eastAsia"/>
          <w:sz w:val="21"/>
          <w:lang w:eastAsia="zh-CN"/>
        </w:rPr>
        <w:t>.</w:t>
      </w:r>
      <w:r>
        <w:rPr>
          <w:rFonts w:eastAsiaTheme="minorEastAsia"/>
          <w:sz w:val="21"/>
          <w:lang w:eastAsia="zh-CN"/>
        </w:rPr>
        <w:t xml:space="preserve"> While the BH RLC channel used for UE’s data transmission can be setup after the IAB-DU setup since there is no UE traffic before the IAB-DU setup. </w:t>
      </w:r>
    </w:p>
    <w:p w:rsidR="003D622D" w:rsidRPr="003D622D" w:rsidRDefault="003D622D" w:rsidP="007015AB">
      <w:pPr>
        <w:jc w:val="both"/>
        <w:rPr>
          <w:rFonts w:eastAsiaTheme="minorEastAsia"/>
          <w:b/>
          <w:lang w:eastAsia="zh-CN"/>
        </w:rPr>
      </w:pPr>
      <w:r>
        <w:rPr>
          <w:rFonts w:eastAsiaTheme="minorEastAsia"/>
          <w:b/>
          <w:sz w:val="21"/>
          <w:lang w:eastAsia="zh-CN"/>
        </w:rPr>
        <w:t xml:space="preserve">Proposal </w:t>
      </w:r>
      <w:r w:rsidR="009A2154">
        <w:rPr>
          <w:rFonts w:eastAsiaTheme="minorEastAsia"/>
          <w:b/>
          <w:sz w:val="21"/>
          <w:lang w:eastAsia="zh-CN"/>
        </w:rPr>
        <w:t>6</w:t>
      </w:r>
      <w:r>
        <w:rPr>
          <w:rFonts w:eastAsiaTheme="minorEastAsia"/>
          <w:b/>
          <w:sz w:val="21"/>
          <w:lang w:eastAsia="zh-CN"/>
        </w:rPr>
        <w:t xml:space="preserve">: </w:t>
      </w:r>
      <w:r w:rsidR="005A3515">
        <w:rPr>
          <w:rFonts w:eastAsiaTheme="minorEastAsia"/>
          <w:b/>
          <w:sz w:val="21"/>
          <w:lang w:eastAsia="zh-CN"/>
        </w:rPr>
        <w:t xml:space="preserve">At least one </w:t>
      </w:r>
      <w:r w:rsidR="005A3515">
        <w:rPr>
          <w:rFonts w:eastAsiaTheme="minorEastAsia"/>
          <w:b/>
          <w:sz w:val="20"/>
          <w:lang w:eastAsia="zh-CN"/>
        </w:rPr>
        <w:t>BH RLC channel between IAB-node MT and its parent node DU is configured prior to IAB-node DU setup, in order to carry F1 Setup procedure messages between IAB-DU and the IAB donor CU</w:t>
      </w:r>
      <w:r w:rsidRPr="00B33257">
        <w:rPr>
          <w:rFonts w:eastAsiaTheme="minorEastAsia"/>
          <w:b/>
          <w:sz w:val="20"/>
          <w:lang w:eastAsia="zh-CN"/>
        </w:rPr>
        <w:t>.</w:t>
      </w:r>
    </w:p>
    <w:bookmarkEnd w:id="5"/>
    <w:bookmarkEnd w:id="6"/>
    <w:bookmarkEnd w:id="7"/>
    <w:p w:rsidR="00711CBF" w:rsidRPr="00A21705" w:rsidRDefault="006E11AA" w:rsidP="00851A94">
      <w:pPr>
        <w:pStyle w:val="1"/>
        <w:overflowPunct w:val="0"/>
        <w:autoSpaceDE w:val="0"/>
        <w:autoSpaceDN w:val="0"/>
        <w:adjustRightInd w:val="0"/>
        <w:ind w:firstLineChars="50" w:firstLine="180"/>
        <w:textAlignment w:val="baseline"/>
        <w:rPr>
          <w:rFonts w:eastAsia="Arial"/>
        </w:rPr>
      </w:pPr>
      <w:r w:rsidRPr="00A21705">
        <w:rPr>
          <w:rFonts w:eastAsia="Arial"/>
        </w:rPr>
        <w:t>Conclusion</w:t>
      </w:r>
    </w:p>
    <w:bookmarkEnd w:id="0"/>
    <w:p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9E0CA0" w:rsidRPr="00A21705">
        <w:rPr>
          <w:rFonts w:eastAsia="宋体"/>
          <w:sz w:val="20"/>
          <w:lang w:eastAsia="zh-CN"/>
        </w:rPr>
        <w:t>discuss</w:t>
      </w:r>
      <w:r w:rsidR="00217766" w:rsidRPr="00A21705">
        <w:rPr>
          <w:rFonts w:eastAsia="宋体"/>
          <w:sz w:val="20"/>
          <w:lang w:eastAsia="zh-CN"/>
        </w:rPr>
        <w:t>es</w:t>
      </w:r>
      <w:r w:rsidR="001263D1">
        <w:rPr>
          <w:rFonts w:eastAsia="宋体"/>
          <w:sz w:val="20"/>
          <w:lang w:eastAsia="zh-CN"/>
        </w:rPr>
        <w:t xml:space="preserve"> the management of</w:t>
      </w:r>
      <w:r w:rsidR="00B33257">
        <w:rPr>
          <w:rFonts w:eastAsia="宋体"/>
          <w:sz w:val="20"/>
          <w:lang w:eastAsia="zh-CN"/>
        </w:rPr>
        <w:t xml:space="preserve"> RLC channel</w:t>
      </w:r>
      <w:r w:rsidR="00CE1781">
        <w:rPr>
          <w:rFonts w:eastAsia="宋体"/>
          <w:sz w:val="20"/>
          <w:lang w:eastAsia="zh-CN"/>
        </w:rPr>
        <w:t xml:space="preserve"> in backhaul link</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observation</w:t>
      </w:r>
      <w:r w:rsidR="005765B8">
        <w:rPr>
          <w:rFonts w:eastAsia="宋体"/>
          <w:sz w:val="20"/>
          <w:lang w:eastAsia="zh-CN"/>
        </w:rPr>
        <w:t>s</w:t>
      </w:r>
      <w:r w:rsidR="006A01FC" w:rsidRPr="00A21705">
        <w:rPr>
          <w:rFonts w:eastAsia="宋体" w:hint="eastAsia"/>
          <w:sz w:val="20"/>
          <w:lang w:eastAsia="zh-CN"/>
        </w:rPr>
        <w:t xml:space="preserve"> and</w:t>
      </w:r>
      <w:r w:rsidR="003470BF" w:rsidRPr="00A21705">
        <w:rPr>
          <w:rFonts w:eastAsia="宋体"/>
          <w:sz w:val="20"/>
          <w:lang w:eastAsia="zh-CN"/>
        </w:rPr>
        <w:t xml:space="preserve"> proposals:</w:t>
      </w:r>
    </w:p>
    <w:p w:rsidR="00A66236" w:rsidRDefault="00A66236" w:rsidP="00A66236">
      <w:pPr>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 xml:space="preserve">1: The configuration of BH RLC channel involves the DU part of parent node, and the MT part of the child node. </w:t>
      </w:r>
    </w:p>
    <w:p w:rsidR="00A66236" w:rsidRDefault="00A66236" w:rsidP="00A66236">
      <w:pPr>
        <w:jc w:val="both"/>
        <w:rPr>
          <w:rFonts w:eastAsiaTheme="minorEastAsia"/>
          <w:b/>
          <w:sz w:val="20"/>
          <w:lang w:eastAsia="zh-CN"/>
        </w:rPr>
      </w:pPr>
      <w:r>
        <w:rPr>
          <w:rFonts w:eastAsiaTheme="minorEastAsia"/>
          <w:b/>
          <w:sz w:val="20"/>
          <w:lang w:eastAsia="zh-CN"/>
        </w:rPr>
        <w:t>Observation 2: It is straightforward to use F1AP messages for requesting the setup of BH RLC channels and related QoS, at the DU part of parent node, as well as to use RRC messaging to configure BH RLC channels for the MT part of child IAB node.</w:t>
      </w:r>
    </w:p>
    <w:p w:rsidR="00A66236" w:rsidRPr="00B33257" w:rsidRDefault="00A66236" w:rsidP="00A66236">
      <w:pPr>
        <w:jc w:val="both"/>
        <w:rPr>
          <w:rFonts w:eastAsiaTheme="minorEastAsia"/>
          <w:b/>
          <w:sz w:val="20"/>
          <w:lang w:eastAsia="zh-CN"/>
        </w:rPr>
      </w:pPr>
      <w:r>
        <w:rPr>
          <w:rFonts w:eastAsiaTheme="minorEastAsia"/>
          <w:b/>
          <w:sz w:val="20"/>
          <w:lang w:eastAsia="zh-CN"/>
        </w:rPr>
        <w:t xml:space="preserve">Proposal 1: </w:t>
      </w:r>
      <w:r w:rsidRPr="00B33257">
        <w:rPr>
          <w:rFonts w:eastAsiaTheme="minorEastAsia"/>
          <w:b/>
          <w:sz w:val="20"/>
          <w:lang w:eastAsia="zh-CN"/>
        </w:rPr>
        <w:t xml:space="preserve">F1-AP </w:t>
      </w:r>
      <w:r>
        <w:rPr>
          <w:rFonts w:eastAsiaTheme="minorEastAsia"/>
          <w:b/>
          <w:sz w:val="20"/>
          <w:lang w:eastAsia="zh-CN"/>
        </w:rPr>
        <w:t>message is used</w:t>
      </w:r>
      <w:r w:rsidRPr="00B33257">
        <w:rPr>
          <w:rFonts w:eastAsiaTheme="minorEastAsia"/>
          <w:b/>
          <w:sz w:val="20"/>
          <w:lang w:eastAsia="zh-CN"/>
        </w:rPr>
        <w:t xml:space="preserve"> to carry the </w:t>
      </w:r>
      <w:r>
        <w:rPr>
          <w:rFonts w:eastAsiaTheme="minorEastAsia"/>
          <w:b/>
          <w:sz w:val="20"/>
          <w:lang w:eastAsia="zh-CN"/>
        </w:rPr>
        <w:t>BH RLC channel configuration for the DU part of parent node</w:t>
      </w:r>
      <w:r w:rsidRPr="00B33257">
        <w:rPr>
          <w:rFonts w:eastAsiaTheme="minorEastAsia"/>
          <w:b/>
          <w:sz w:val="20"/>
          <w:lang w:eastAsia="zh-CN"/>
        </w:rPr>
        <w:t>.</w:t>
      </w:r>
      <w:r>
        <w:rPr>
          <w:rFonts w:eastAsiaTheme="minorEastAsia"/>
          <w:b/>
          <w:sz w:val="20"/>
          <w:lang w:eastAsia="zh-CN"/>
        </w:rPr>
        <w:t xml:space="preserve"> Detailed contents of the new F1-AP message are FFS.</w:t>
      </w:r>
    </w:p>
    <w:p w:rsidR="0067468C" w:rsidRDefault="00A66236" w:rsidP="00A66236">
      <w:pPr>
        <w:jc w:val="both"/>
        <w:rPr>
          <w:rFonts w:eastAsiaTheme="minorEastAsia"/>
          <w:b/>
          <w:sz w:val="20"/>
          <w:lang w:eastAsia="zh-CN"/>
        </w:rPr>
      </w:pPr>
      <w:r>
        <w:rPr>
          <w:rFonts w:eastAsiaTheme="minorEastAsia"/>
          <w:b/>
          <w:sz w:val="20"/>
          <w:lang w:eastAsia="zh-CN"/>
        </w:rPr>
        <w:t xml:space="preserve">Proposal 2: The DU of the parent node generates the configuration for the corresponding MT part of child IAB node, encapsulates the configuration IEs in the appropriate F1AP message container towards the CU-CP. The CU-CP </w:t>
      </w:r>
      <w:r w:rsidRPr="00C07117">
        <w:rPr>
          <w:rFonts w:eastAsiaTheme="minorEastAsia"/>
          <w:b/>
          <w:snapToGrid w:val="0"/>
          <w:sz w:val="20"/>
          <w:szCs w:val="21"/>
          <w:lang w:val="x-none" w:eastAsia="zh-CN"/>
        </w:rPr>
        <w:t>builds the corresponding RRC message, and</w:t>
      </w:r>
      <w:r>
        <w:rPr>
          <w:rFonts w:eastAsiaTheme="minorEastAsia"/>
          <w:b/>
          <w:sz w:val="20"/>
          <w:lang w:eastAsia="zh-CN"/>
        </w:rPr>
        <w:t xml:space="preserve"> sends the configuration to the MT of child IAB node.</w:t>
      </w:r>
    </w:p>
    <w:p w:rsidR="0067468C" w:rsidRDefault="00A66236" w:rsidP="001263D1">
      <w:pPr>
        <w:jc w:val="both"/>
        <w:rPr>
          <w:rFonts w:eastAsiaTheme="minorEastAsia"/>
          <w:b/>
          <w:sz w:val="20"/>
          <w:lang w:eastAsia="zh-CN"/>
        </w:rPr>
      </w:pPr>
      <w:r>
        <w:rPr>
          <w:rFonts w:eastAsiaTheme="minorEastAsia"/>
          <w:b/>
          <w:sz w:val="20"/>
          <w:lang w:eastAsia="zh-CN"/>
        </w:rPr>
        <w:t>Proposal 3: It is left for RAN2 to decide t</w:t>
      </w:r>
      <w:r w:rsidRPr="00F632B7">
        <w:rPr>
          <w:rFonts w:eastAsiaTheme="minorEastAsia"/>
          <w:b/>
          <w:sz w:val="20"/>
          <w:lang w:eastAsia="zh-CN"/>
        </w:rPr>
        <w:t>he structure of configuration IE</w:t>
      </w:r>
      <w:r>
        <w:rPr>
          <w:rFonts w:eastAsiaTheme="minorEastAsia"/>
          <w:b/>
          <w:sz w:val="20"/>
          <w:lang w:eastAsia="zh-CN"/>
        </w:rPr>
        <w:t xml:space="preserve"> of BH RLC channel</w:t>
      </w:r>
      <w:r w:rsidRPr="00F632B7">
        <w:rPr>
          <w:rFonts w:eastAsiaTheme="minorEastAsia"/>
          <w:b/>
          <w:sz w:val="20"/>
          <w:lang w:eastAsia="zh-CN"/>
        </w:rPr>
        <w:t xml:space="preserve"> </w:t>
      </w:r>
      <w:r>
        <w:rPr>
          <w:rFonts w:eastAsiaTheme="minorEastAsia"/>
          <w:b/>
          <w:sz w:val="20"/>
          <w:lang w:eastAsia="zh-CN"/>
        </w:rPr>
        <w:t>for the IAB-MT which works as child node.</w:t>
      </w:r>
    </w:p>
    <w:p w:rsidR="0067468C" w:rsidRPr="003D622D" w:rsidRDefault="0067468C" w:rsidP="0067468C">
      <w:pPr>
        <w:jc w:val="both"/>
        <w:rPr>
          <w:rFonts w:eastAsiaTheme="minorEastAsia"/>
          <w:b/>
          <w:sz w:val="21"/>
          <w:lang w:eastAsia="zh-CN"/>
        </w:rPr>
      </w:pPr>
      <w:r w:rsidRPr="003D622D">
        <w:rPr>
          <w:rFonts w:eastAsiaTheme="minorEastAsia"/>
          <w:b/>
          <w:sz w:val="21"/>
          <w:lang w:eastAsia="zh-CN"/>
        </w:rPr>
        <w:t xml:space="preserve">Proposal </w:t>
      </w:r>
      <w:r>
        <w:rPr>
          <w:rFonts w:eastAsiaTheme="minorEastAsia"/>
          <w:b/>
          <w:sz w:val="21"/>
          <w:lang w:eastAsia="zh-CN"/>
        </w:rPr>
        <w:t>4</w:t>
      </w:r>
      <w:r w:rsidRPr="003D622D">
        <w:rPr>
          <w:rFonts w:eastAsiaTheme="minorEastAsia"/>
          <w:b/>
          <w:sz w:val="21"/>
          <w:lang w:eastAsia="zh-CN"/>
        </w:rPr>
        <w:t>: UE bearer management is the trigger for BH RLC channel management at least for 1:1 bearer mapping.</w:t>
      </w:r>
    </w:p>
    <w:p w:rsidR="0067468C" w:rsidRDefault="00A66236" w:rsidP="0067468C">
      <w:pPr>
        <w:jc w:val="both"/>
        <w:rPr>
          <w:rFonts w:eastAsiaTheme="minorEastAsia"/>
          <w:b/>
          <w:sz w:val="21"/>
          <w:lang w:eastAsia="zh-CN"/>
        </w:rPr>
      </w:pPr>
      <w:r w:rsidRPr="003D622D">
        <w:rPr>
          <w:rFonts w:eastAsiaTheme="minorEastAsia"/>
          <w:b/>
          <w:sz w:val="21"/>
          <w:lang w:eastAsia="zh-CN"/>
        </w:rPr>
        <w:lastRenderedPageBreak/>
        <w:t xml:space="preserve">Proposal </w:t>
      </w:r>
      <w:r>
        <w:rPr>
          <w:rFonts w:eastAsiaTheme="minorEastAsia"/>
          <w:b/>
          <w:sz w:val="21"/>
          <w:lang w:eastAsia="zh-CN"/>
        </w:rPr>
        <w:t>5</w:t>
      </w:r>
      <w:r w:rsidRPr="003D622D">
        <w:rPr>
          <w:rFonts w:eastAsiaTheme="minorEastAsia"/>
          <w:b/>
          <w:sz w:val="21"/>
          <w:lang w:eastAsia="zh-CN"/>
        </w:rPr>
        <w:t xml:space="preserve">: </w:t>
      </w:r>
      <w:r>
        <w:rPr>
          <w:rFonts w:eastAsiaTheme="minorEastAsia"/>
          <w:b/>
          <w:sz w:val="21"/>
          <w:lang w:eastAsia="zh-CN"/>
        </w:rPr>
        <w:t xml:space="preserve">Management of </w:t>
      </w:r>
      <w:r w:rsidRPr="003D622D">
        <w:rPr>
          <w:rFonts w:eastAsiaTheme="minorEastAsia"/>
          <w:b/>
          <w:sz w:val="21"/>
          <w:lang w:eastAsia="zh-CN"/>
        </w:rPr>
        <w:t xml:space="preserve">BH RLC channel for N:1 mapping can be </w:t>
      </w:r>
      <w:r>
        <w:rPr>
          <w:rFonts w:eastAsiaTheme="minorEastAsia"/>
          <w:b/>
          <w:sz w:val="21"/>
          <w:lang w:eastAsia="zh-CN"/>
        </w:rPr>
        <w:t xml:space="preserve">triggered by UE bearer management, or can </w:t>
      </w:r>
      <w:r w:rsidRPr="003D622D">
        <w:rPr>
          <w:rFonts w:eastAsiaTheme="minorEastAsia"/>
          <w:b/>
          <w:sz w:val="21"/>
          <w:lang w:eastAsia="zh-CN"/>
        </w:rPr>
        <w:t>totally i</w:t>
      </w:r>
      <w:r>
        <w:rPr>
          <w:rFonts w:eastAsiaTheme="minorEastAsia"/>
          <w:b/>
          <w:sz w:val="21"/>
          <w:lang w:eastAsia="zh-CN"/>
        </w:rPr>
        <w:t>ndependent</w:t>
      </w:r>
      <w:r w:rsidRPr="003D622D">
        <w:rPr>
          <w:rFonts w:eastAsiaTheme="minorEastAsia"/>
          <w:b/>
          <w:sz w:val="21"/>
          <w:lang w:eastAsia="zh-CN"/>
        </w:rPr>
        <w:t xml:space="preserve"> </w:t>
      </w:r>
      <w:r>
        <w:rPr>
          <w:rFonts w:eastAsiaTheme="minorEastAsia"/>
          <w:b/>
          <w:sz w:val="21"/>
          <w:lang w:eastAsia="zh-CN"/>
        </w:rPr>
        <w:t>of</w:t>
      </w:r>
      <w:r w:rsidRPr="003D622D">
        <w:rPr>
          <w:rFonts w:eastAsiaTheme="minorEastAsia"/>
          <w:b/>
          <w:sz w:val="21"/>
          <w:lang w:eastAsia="zh-CN"/>
        </w:rPr>
        <w:t xml:space="preserve"> any specific UE bearer.</w:t>
      </w:r>
    </w:p>
    <w:p w:rsidR="0067468C" w:rsidRPr="00A66236" w:rsidRDefault="005A3515" w:rsidP="0067468C">
      <w:pPr>
        <w:jc w:val="both"/>
        <w:rPr>
          <w:rFonts w:eastAsiaTheme="minorEastAsia"/>
          <w:b/>
          <w:lang w:eastAsia="zh-CN"/>
        </w:rPr>
      </w:pPr>
      <w:r>
        <w:rPr>
          <w:rFonts w:eastAsiaTheme="minorEastAsia"/>
          <w:b/>
          <w:sz w:val="21"/>
          <w:lang w:eastAsia="zh-CN"/>
        </w:rPr>
        <w:t xml:space="preserve">Proposal 6: At least one </w:t>
      </w:r>
      <w:r>
        <w:rPr>
          <w:rFonts w:eastAsiaTheme="minorEastAsia"/>
          <w:b/>
          <w:sz w:val="20"/>
          <w:lang w:eastAsia="zh-CN"/>
        </w:rPr>
        <w:t>BH RLC channel between IAB-node MT and its parent node DU is configured prior to IAB-node DU setup, in order to carry F1 Setup procedure messages between IAB-DU and the IAB donor CU</w:t>
      </w:r>
      <w:r w:rsidRPr="00B33257">
        <w:rPr>
          <w:rFonts w:eastAsiaTheme="minorEastAsia"/>
          <w:b/>
          <w:sz w:val="20"/>
          <w:lang w:eastAsia="zh-CN"/>
        </w:rPr>
        <w:t>.</w:t>
      </w:r>
    </w:p>
    <w:p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rsidR="007823EC" w:rsidRPr="00E20917" w:rsidRDefault="006D67A1" w:rsidP="006D67A1">
      <w:pPr>
        <w:pStyle w:val="afff"/>
        <w:numPr>
          <w:ilvl w:val="0"/>
          <w:numId w:val="35"/>
        </w:numPr>
        <w:ind w:left="420" w:firstLineChars="0"/>
        <w:jc w:val="both"/>
        <w:rPr>
          <w:sz w:val="20"/>
          <w:lang w:val="en-GB" w:eastAsia="zh-CN"/>
        </w:rPr>
      </w:pPr>
      <w:bookmarkStart w:id="12" w:name="_Ref535594540"/>
      <w:r>
        <w:rPr>
          <w:sz w:val="20"/>
          <w:lang w:eastAsia="zh-CN"/>
        </w:rPr>
        <w:t>3GPP TR 38.874 v1</w:t>
      </w:r>
      <w:r w:rsidR="00D7496B">
        <w:rPr>
          <w:sz w:val="20"/>
          <w:lang w:eastAsia="zh-CN"/>
        </w:rPr>
        <w:t>6</w:t>
      </w:r>
      <w:r>
        <w:rPr>
          <w:sz w:val="20"/>
          <w:lang w:eastAsia="zh-CN"/>
        </w:rPr>
        <w:t>.0.0,</w:t>
      </w:r>
      <w:r w:rsidR="0048755C" w:rsidRPr="00DF3F3C">
        <w:rPr>
          <w:sz w:val="20"/>
          <w:lang w:eastAsia="zh-CN"/>
        </w:rPr>
        <w:t xml:space="preserve"> </w:t>
      </w:r>
      <w:r>
        <w:rPr>
          <w:rFonts w:cs="Arial"/>
        </w:rPr>
        <w:t>Study on Integrated Access and Backhaul</w:t>
      </w:r>
      <w:r w:rsidR="00B52449" w:rsidRPr="00DF3F3C">
        <w:rPr>
          <w:sz w:val="20"/>
          <w:lang w:eastAsia="zh-CN"/>
        </w:rPr>
        <w:t>.</w:t>
      </w:r>
      <w:bookmarkEnd w:id="12"/>
    </w:p>
    <w:p w:rsidR="00D907E9" w:rsidRPr="005B7FD1" w:rsidRDefault="007D4FE0" w:rsidP="006D67A1">
      <w:pPr>
        <w:pStyle w:val="afff"/>
        <w:numPr>
          <w:ilvl w:val="0"/>
          <w:numId w:val="35"/>
        </w:numPr>
        <w:ind w:left="420" w:firstLineChars="0"/>
        <w:jc w:val="both"/>
        <w:rPr>
          <w:sz w:val="20"/>
          <w:lang w:val="en-GB" w:eastAsia="zh-CN"/>
        </w:rPr>
      </w:pPr>
      <w:bookmarkStart w:id="13" w:name="_Ref4080574"/>
      <w:r>
        <w:rPr>
          <w:sz w:val="20"/>
          <w:lang w:eastAsia="zh-CN"/>
        </w:rPr>
        <w:t>Chairman notes of 3GPP RAN</w:t>
      </w:r>
      <w:r w:rsidR="007061E4">
        <w:rPr>
          <w:sz w:val="20"/>
          <w:lang w:eastAsia="zh-CN"/>
        </w:rPr>
        <w:t xml:space="preserve"> WG</w:t>
      </w:r>
      <w:r>
        <w:rPr>
          <w:sz w:val="20"/>
          <w:lang w:eastAsia="zh-CN"/>
        </w:rPr>
        <w:t xml:space="preserve">2 </w:t>
      </w:r>
      <w:r w:rsidR="007061E4">
        <w:rPr>
          <w:sz w:val="20"/>
          <w:lang w:eastAsia="zh-CN"/>
        </w:rPr>
        <w:t xml:space="preserve">#105 </w:t>
      </w:r>
      <w:r>
        <w:rPr>
          <w:sz w:val="20"/>
          <w:lang w:eastAsia="zh-CN"/>
        </w:rPr>
        <w:t>meeting.</w:t>
      </w:r>
      <w:bookmarkEnd w:id="13"/>
    </w:p>
    <w:p w:rsidR="005B7FD1" w:rsidRPr="00E20917" w:rsidRDefault="005B7FD1" w:rsidP="006D67A1">
      <w:pPr>
        <w:pStyle w:val="afff"/>
        <w:numPr>
          <w:ilvl w:val="0"/>
          <w:numId w:val="35"/>
        </w:numPr>
        <w:ind w:left="420" w:firstLineChars="0"/>
        <w:jc w:val="both"/>
        <w:rPr>
          <w:sz w:val="20"/>
          <w:lang w:val="en-GB" w:eastAsia="zh-CN"/>
        </w:rPr>
      </w:pPr>
      <w:bookmarkStart w:id="14" w:name="_Ref4089144"/>
      <w:r>
        <w:rPr>
          <w:sz w:val="20"/>
          <w:lang w:eastAsia="zh-CN"/>
        </w:rPr>
        <w:t>3GPP TS38.331 v15.4.0, Radio Resource Control (RRC) protocol specification.</w:t>
      </w:r>
      <w:bookmarkEnd w:id="14"/>
    </w:p>
    <w:p w:rsidR="000E7D2D" w:rsidRPr="005B7FD1" w:rsidRDefault="000E7D2D" w:rsidP="00CE1781">
      <w:pPr>
        <w:jc w:val="both"/>
        <w:rPr>
          <w:rFonts w:eastAsiaTheme="minorEastAsia"/>
          <w:sz w:val="20"/>
          <w:lang w:eastAsia="zh-CN"/>
        </w:rPr>
      </w:pPr>
    </w:p>
    <w:sectPr w:rsidR="000E7D2D" w:rsidRPr="005B7FD1"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A0D" w:rsidRDefault="00410A0D">
      <w:r>
        <w:separator/>
      </w:r>
    </w:p>
  </w:endnote>
  <w:endnote w:type="continuationSeparator" w:id="0">
    <w:p w:rsidR="00410A0D" w:rsidRDefault="004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BE5" w:rsidRDefault="00E46BE5">
    <w:pPr>
      <w:pStyle w:val="aa"/>
    </w:pPr>
    <w:r w:rsidRPr="00B75678">
      <w:tab/>
      <w:t xml:space="preserve"> </w:t>
    </w:r>
    <w:r>
      <w:fldChar w:fldCharType="begin"/>
    </w:r>
    <w:r>
      <w:instrText xml:space="preserve"> PAGE </w:instrText>
    </w:r>
    <w:r>
      <w:fldChar w:fldCharType="separate"/>
    </w:r>
    <w:r w:rsidR="00830F35">
      <w:t>2</w:t>
    </w:r>
    <w:r>
      <w:fldChar w:fldCharType="end"/>
    </w:r>
    <w:r>
      <w:rPr>
        <w:rFonts w:eastAsia="宋体" w:hint="eastAsia"/>
        <w:lang w:eastAsia="zh-CN"/>
      </w:rPr>
      <w:t>/</w:t>
    </w:r>
    <w:r>
      <w:fldChar w:fldCharType="begin"/>
    </w:r>
    <w:r>
      <w:instrText xml:space="preserve"> NUMPAGES </w:instrText>
    </w:r>
    <w:r>
      <w:fldChar w:fldCharType="separate"/>
    </w:r>
    <w:r w:rsidR="00830F35">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A0D" w:rsidRDefault="00410A0D">
      <w:r>
        <w:separator/>
      </w:r>
    </w:p>
  </w:footnote>
  <w:footnote w:type="continuationSeparator" w:id="0">
    <w:p w:rsidR="00410A0D" w:rsidRDefault="00410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5" w15:restartNumberingAfterBreak="0">
    <w:nsid w:val="371E358C"/>
    <w:multiLevelType w:val="hybridMultilevel"/>
    <w:tmpl w:val="EB2EDDA8"/>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AEB788A"/>
    <w:multiLevelType w:val="hybridMultilevel"/>
    <w:tmpl w:val="3C76C368"/>
    <w:lvl w:ilvl="0" w:tplc="3AF4EF24">
      <w:start w:val="1"/>
      <w:numFmt w:val="bullet"/>
      <w:lvlText w:val="-"/>
      <w:lvlJc w:val="left"/>
      <w:pPr>
        <w:ind w:left="420" w:hanging="420"/>
      </w:pPr>
      <w:rPr>
        <w:rFonts w:ascii="Arial Unicode MS" w:eastAsia="Arial Unicode MS" w:hAnsi="Arial Unicode MS" w:hint="eastAsia"/>
      </w:rPr>
    </w:lvl>
    <w:lvl w:ilvl="1" w:tplc="D0BEAFAA" w:tentative="1">
      <w:start w:val="1"/>
      <w:numFmt w:val="bullet"/>
      <w:lvlText w:val=""/>
      <w:lvlJc w:val="left"/>
      <w:pPr>
        <w:ind w:left="840" w:hanging="420"/>
      </w:pPr>
      <w:rPr>
        <w:rFonts w:ascii="Wingdings" w:hAnsi="Wingdings" w:hint="default"/>
      </w:rPr>
    </w:lvl>
    <w:lvl w:ilvl="2" w:tplc="9366267C" w:tentative="1">
      <w:start w:val="1"/>
      <w:numFmt w:val="bullet"/>
      <w:lvlText w:val=""/>
      <w:lvlJc w:val="left"/>
      <w:pPr>
        <w:ind w:left="1260" w:hanging="420"/>
      </w:pPr>
      <w:rPr>
        <w:rFonts w:ascii="Wingdings" w:hAnsi="Wingdings" w:hint="default"/>
      </w:rPr>
    </w:lvl>
    <w:lvl w:ilvl="3" w:tplc="BFE2F578" w:tentative="1">
      <w:start w:val="1"/>
      <w:numFmt w:val="bullet"/>
      <w:lvlText w:val=""/>
      <w:lvlJc w:val="left"/>
      <w:pPr>
        <w:ind w:left="1680" w:hanging="420"/>
      </w:pPr>
      <w:rPr>
        <w:rFonts w:ascii="Wingdings" w:hAnsi="Wingdings" w:hint="default"/>
      </w:rPr>
    </w:lvl>
    <w:lvl w:ilvl="4" w:tplc="B23E60E2" w:tentative="1">
      <w:start w:val="1"/>
      <w:numFmt w:val="bullet"/>
      <w:lvlText w:val=""/>
      <w:lvlJc w:val="left"/>
      <w:pPr>
        <w:ind w:left="2100" w:hanging="420"/>
      </w:pPr>
      <w:rPr>
        <w:rFonts w:ascii="Wingdings" w:hAnsi="Wingdings" w:hint="default"/>
      </w:rPr>
    </w:lvl>
    <w:lvl w:ilvl="5" w:tplc="3AA67466" w:tentative="1">
      <w:start w:val="1"/>
      <w:numFmt w:val="bullet"/>
      <w:lvlText w:val=""/>
      <w:lvlJc w:val="left"/>
      <w:pPr>
        <w:ind w:left="2520" w:hanging="420"/>
      </w:pPr>
      <w:rPr>
        <w:rFonts w:ascii="Wingdings" w:hAnsi="Wingdings" w:hint="default"/>
      </w:rPr>
    </w:lvl>
    <w:lvl w:ilvl="6" w:tplc="01684E2E" w:tentative="1">
      <w:start w:val="1"/>
      <w:numFmt w:val="bullet"/>
      <w:lvlText w:val=""/>
      <w:lvlJc w:val="left"/>
      <w:pPr>
        <w:ind w:left="2940" w:hanging="420"/>
      </w:pPr>
      <w:rPr>
        <w:rFonts w:ascii="Wingdings" w:hAnsi="Wingdings" w:hint="default"/>
      </w:rPr>
    </w:lvl>
    <w:lvl w:ilvl="7" w:tplc="A9AEF5CC" w:tentative="1">
      <w:start w:val="1"/>
      <w:numFmt w:val="bullet"/>
      <w:lvlText w:val=""/>
      <w:lvlJc w:val="left"/>
      <w:pPr>
        <w:ind w:left="3360" w:hanging="420"/>
      </w:pPr>
      <w:rPr>
        <w:rFonts w:ascii="Wingdings" w:hAnsi="Wingdings" w:hint="default"/>
      </w:rPr>
    </w:lvl>
    <w:lvl w:ilvl="8" w:tplc="4828801E" w:tentative="1">
      <w:start w:val="1"/>
      <w:numFmt w:val="bullet"/>
      <w:lvlText w:val=""/>
      <w:lvlJc w:val="left"/>
      <w:pPr>
        <w:ind w:left="3780" w:hanging="420"/>
      </w:pPr>
      <w:rPr>
        <w:rFonts w:ascii="Wingdings" w:hAnsi="Wingdings" w:hint="default"/>
      </w:rPr>
    </w:lvl>
  </w:abstractNum>
  <w:abstractNum w:abstractNumId="18" w15:restartNumberingAfterBreak="0">
    <w:nsid w:val="3B6B4917"/>
    <w:multiLevelType w:val="hybridMultilevel"/>
    <w:tmpl w:val="96BE8D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1"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23EEB"/>
    <w:multiLevelType w:val="hybridMultilevel"/>
    <w:tmpl w:val="E694801C"/>
    <w:lvl w:ilvl="0" w:tplc="D9F89E16">
      <w:start w:val="1"/>
      <w:numFmt w:val="bullet"/>
      <w:lvlText w:val=""/>
      <w:lvlJc w:val="left"/>
      <w:pPr>
        <w:ind w:left="420" w:hanging="420"/>
      </w:pPr>
      <w:rPr>
        <w:rFonts w:ascii="Wingdings" w:hAnsi="Wingdings" w:hint="default"/>
      </w:rPr>
    </w:lvl>
    <w:lvl w:ilvl="1" w:tplc="1EE48D4C" w:tentative="1">
      <w:start w:val="1"/>
      <w:numFmt w:val="bullet"/>
      <w:lvlText w:val=""/>
      <w:lvlJc w:val="left"/>
      <w:pPr>
        <w:ind w:left="840" w:hanging="420"/>
      </w:pPr>
      <w:rPr>
        <w:rFonts w:ascii="Wingdings" w:hAnsi="Wingdings" w:hint="default"/>
      </w:rPr>
    </w:lvl>
    <w:lvl w:ilvl="2" w:tplc="2AD6AD8E" w:tentative="1">
      <w:start w:val="1"/>
      <w:numFmt w:val="bullet"/>
      <w:lvlText w:val=""/>
      <w:lvlJc w:val="left"/>
      <w:pPr>
        <w:ind w:left="1260" w:hanging="420"/>
      </w:pPr>
      <w:rPr>
        <w:rFonts w:ascii="Wingdings" w:hAnsi="Wingdings" w:hint="default"/>
      </w:rPr>
    </w:lvl>
    <w:lvl w:ilvl="3" w:tplc="D012C406" w:tentative="1">
      <w:start w:val="1"/>
      <w:numFmt w:val="bullet"/>
      <w:lvlText w:val=""/>
      <w:lvlJc w:val="left"/>
      <w:pPr>
        <w:ind w:left="1680" w:hanging="420"/>
      </w:pPr>
      <w:rPr>
        <w:rFonts w:ascii="Wingdings" w:hAnsi="Wingdings" w:hint="default"/>
      </w:rPr>
    </w:lvl>
    <w:lvl w:ilvl="4" w:tplc="939EB19E" w:tentative="1">
      <w:start w:val="1"/>
      <w:numFmt w:val="bullet"/>
      <w:lvlText w:val=""/>
      <w:lvlJc w:val="left"/>
      <w:pPr>
        <w:ind w:left="2100" w:hanging="420"/>
      </w:pPr>
      <w:rPr>
        <w:rFonts w:ascii="Wingdings" w:hAnsi="Wingdings" w:hint="default"/>
      </w:rPr>
    </w:lvl>
    <w:lvl w:ilvl="5" w:tplc="9EEE871C" w:tentative="1">
      <w:start w:val="1"/>
      <w:numFmt w:val="bullet"/>
      <w:lvlText w:val=""/>
      <w:lvlJc w:val="left"/>
      <w:pPr>
        <w:ind w:left="2520" w:hanging="420"/>
      </w:pPr>
      <w:rPr>
        <w:rFonts w:ascii="Wingdings" w:hAnsi="Wingdings" w:hint="default"/>
      </w:rPr>
    </w:lvl>
    <w:lvl w:ilvl="6" w:tplc="E3CE14BA" w:tentative="1">
      <w:start w:val="1"/>
      <w:numFmt w:val="bullet"/>
      <w:lvlText w:val=""/>
      <w:lvlJc w:val="left"/>
      <w:pPr>
        <w:ind w:left="2940" w:hanging="420"/>
      </w:pPr>
      <w:rPr>
        <w:rFonts w:ascii="Wingdings" w:hAnsi="Wingdings" w:hint="default"/>
      </w:rPr>
    </w:lvl>
    <w:lvl w:ilvl="7" w:tplc="709EF4F0" w:tentative="1">
      <w:start w:val="1"/>
      <w:numFmt w:val="bullet"/>
      <w:lvlText w:val=""/>
      <w:lvlJc w:val="left"/>
      <w:pPr>
        <w:ind w:left="3360" w:hanging="420"/>
      </w:pPr>
      <w:rPr>
        <w:rFonts w:ascii="Wingdings" w:hAnsi="Wingdings" w:hint="default"/>
      </w:rPr>
    </w:lvl>
    <w:lvl w:ilvl="8" w:tplc="519A1600" w:tentative="1">
      <w:start w:val="1"/>
      <w:numFmt w:val="bullet"/>
      <w:lvlText w:val=""/>
      <w:lvlJc w:val="left"/>
      <w:pPr>
        <w:ind w:left="3780" w:hanging="420"/>
      </w:pPr>
      <w:rPr>
        <w:rFonts w:ascii="Wingdings" w:hAnsi="Wingdings" w:hint="default"/>
      </w:rPr>
    </w:lvl>
  </w:abstractNum>
  <w:abstractNum w:abstractNumId="26"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F4E89"/>
    <w:multiLevelType w:val="hybridMultilevel"/>
    <w:tmpl w:val="689A489E"/>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tentative="1">
      <w:start w:val="1"/>
      <w:numFmt w:val="bullet"/>
      <w:lvlText w:val=""/>
      <w:lvlJc w:val="left"/>
      <w:pPr>
        <w:tabs>
          <w:tab w:val="num" w:pos="2160"/>
        </w:tabs>
        <w:ind w:left="2160" w:hanging="360"/>
      </w:pPr>
      <w:rPr>
        <w:rFonts w:ascii="Wingdings" w:hAnsi="Wingdings" w:hint="default"/>
      </w:rPr>
    </w:lvl>
    <w:lvl w:ilvl="3" w:tplc="D39698A0" w:tentative="1">
      <w:start w:val="1"/>
      <w:numFmt w:val="bullet"/>
      <w:lvlText w:val=""/>
      <w:lvlJc w:val="left"/>
      <w:pPr>
        <w:tabs>
          <w:tab w:val="num" w:pos="2880"/>
        </w:tabs>
        <w:ind w:left="2880" w:hanging="360"/>
      </w:pPr>
      <w:rPr>
        <w:rFonts w:ascii="Symbol" w:hAnsi="Symbol" w:hint="default"/>
      </w:rPr>
    </w:lvl>
    <w:lvl w:ilvl="4" w:tplc="BDFE28CC" w:tentative="1">
      <w:start w:val="1"/>
      <w:numFmt w:val="bullet"/>
      <w:lvlText w:val="o"/>
      <w:lvlJc w:val="left"/>
      <w:pPr>
        <w:tabs>
          <w:tab w:val="num" w:pos="3600"/>
        </w:tabs>
        <w:ind w:left="3600" w:hanging="360"/>
      </w:pPr>
      <w:rPr>
        <w:rFonts w:ascii="Courier New" w:hAnsi="Courier New" w:cs="Courier New" w:hint="default"/>
      </w:rPr>
    </w:lvl>
    <w:lvl w:ilvl="5" w:tplc="610C991A" w:tentative="1">
      <w:start w:val="1"/>
      <w:numFmt w:val="bullet"/>
      <w:lvlText w:val=""/>
      <w:lvlJc w:val="left"/>
      <w:pPr>
        <w:tabs>
          <w:tab w:val="num" w:pos="4320"/>
        </w:tabs>
        <w:ind w:left="4320" w:hanging="360"/>
      </w:pPr>
      <w:rPr>
        <w:rFonts w:ascii="Wingdings" w:hAnsi="Wingdings" w:hint="default"/>
      </w:rPr>
    </w:lvl>
    <w:lvl w:ilvl="6" w:tplc="E65A93D0" w:tentative="1">
      <w:start w:val="1"/>
      <w:numFmt w:val="bullet"/>
      <w:lvlText w:val=""/>
      <w:lvlJc w:val="left"/>
      <w:pPr>
        <w:tabs>
          <w:tab w:val="num" w:pos="5040"/>
        </w:tabs>
        <w:ind w:left="5040" w:hanging="360"/>
      </w:pPr>
      <w:rPr>
        <w:rFonts w:ascii="Symbol" w:hAnsi="Symbol" w:hint="default"/>
      </w:rPr>
    </w:lvl>
    <w:lvl w:ilvl="7" w:tplc="24007A9A" w:tentative="1">
      <w:start w:val="1"/>
      <w:numFmt w:val="bullet"/>
      <w:lvlText w:val="o"/>
      <w:lvlJc w:val="left"/>
      <w:pPr>
        <w:tabs>
          <w:tab w:val="num" w:pos="5760"/>
        </w:tabs>
        <w:ind w:left="5760" w:hanging="360"/>
      </w:pPr>
      <w:rPr>
        <w:rFonts w:ascii="Courier New" w:hAnsi="Courier New" w:cs="Courier New" w:hint="default"/>
      </w:rPr>
    </w:lvl>
    <w:lvl w:ilvl="8" w:tplc="E1E49F6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D71BC"/>
    <w:multiLevelType w:val="hybridMultilevel"/>
    <w:tmpl w:val="DE48FF94"/>
    <w:lvl w:ilvl="0" w:tplc="8B3AA0F2">
      <w:start w:val="1"/>
      <w:numFmt w:val="decimal"/>
      <w:lvlText w:val="%1."/>
      <w:lvlJc w:val="left"/>
      <w:pPr>
        <w:ind w:left="360" w:hanging="360"/>
      </w:pPr>
      <w:rPr>
        <w:rFonts w:eastAsia="MS Mincho"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2"/>
  </w:num>
  <w:num w:numId="3">
    <w:abstractNumId w:val="34"/>
  </w:num>
  <w:num w:numId="4">
    <w:abstractNumId w:val="2"/>
  </w:num>
  <w:num w:numId="5">
    <w:abstractNumId w:val="1"/>
  </w:num>
  <w:num w:numId="6">
    <w:abstractNumId w:val="0"/>
  </w:num>
  <w:num w:numId="7">
    <w:abstractNumId w:val="14"/>
  </w:num>
  <w:num w:numId="8">
    <w:abstractNumId w:val="36"/>
  </w:num>
  <w:num w:numId="9">
    <w:abstractNumId w:val="23"/>
  </w:num>
  <w:num w:numId="10">
    <w:abstractNumId w:val="10"/>
  </w:num>
  <w:num w:numId="11">
    <w:abstractNumId w:val="32"/>
  </w:num>
  <w:num w:numId="12">
    <w:abstractNumId w:val="6"/>
  </w:num>
  <w:num w:numId="13">
    <w:abstractNumId w:val="25"/>
  </w:num>
  <w:num w:numId="14">
    <w:abstractNumId w:val="5"/>
  </w:num>
  <w:num w:numId="15">
    <w:abstractNumId w:val="17"/>
  </w:num>
  <w:num w:numId="16">
    <w:abstractNumId w:val="1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1"/>
  </w:num>
  <w:num w:numId="20">
    <w:abstractNumId w:val="27"/>
  </w:num>
  <w:num w:numId="21">
    <w:abstractNumId w:val="31"/>
  </w:num>
  <w:num w:numId="22">
    <w:abstractNumId w:val="4"/>
  </w:num>
  <w:num w:numId="23">
    <w:abstractNumId w:val="7"/>
  </w:num>
  <w:num w:numId="24">
    <w:abstractNumId w:val="13"/>
  </w:num>
  <w:num w:numId="25">
    <w:abstractNumId w:val="3"/>
  </w:num>
  <w:num w:numId="26">
    <w:abstractNumId w:val="30"/>
  </w:num>
  <w:num w:numId="27">
    <w:abstractNumId w:val="9"/>
  </w:num>
  <w:num w:numId="28">
    <w:abstractNumId w:val="20"/>
  </w:num>
  <w:num w:numId="29">
    <w:abstractNumId w:val="22"/>
  </w:num>
  <w:num w:numId="30">
    <w:abstractNumId w:val="26"/>
  </w:num>
  <w:num w:numId="31">
    <w:abstractNumId w:val="8"/>
  </w:num>
  <w:num w:numId="32">
    <w:abstractNumId w:val="28"/>
  </w:num>
  <w:num w:numId="33">
    <w:abstractNumId w:val="35"/>
  </w:num>
  <w:num w:numId="34">
    <w:abstractNumId w:val="24"/>
  </w:num>
  <w:num w:numId="35">
    <w:abstractNumId w:val="16"/>
  </w:num>
  <w:num w:numId="36">
    <w:abstractNumId w:val="15"/>
  </w:num>
  <w:num w:numId="37">
    <w:abstractNumId w:val="29"/>
  </w:num>
  <w:num w:numId="38">
    <w:abstractNumId w:val="18"/>
  </w:num>
  <w:num w:numId="39">
    <w:abstractNumId w:val="33"/>
  </w:num>
  <w:num w:numId="40">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7AA"/>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D7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46F"/>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948"/>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671"/>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BF"/>
    <w:rsid w:val="000D20E3"/>
    <w:rsid w:val="000D254C"/>
    <w:rsid w:val="000D255B"/>
    <w:rsid w:val="000D277C"/>
    <w:rsid w:val="000D29EA"/>
    <w:rsid w:val="000D2E72"/>
    <w:rsid w:val="000D2EDE"/>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DF"/>
    <w:rsid w:val="000E6808"/>
    <w:rsid w:val="000E6834"/>
    <w:rsid w:val="000E6ED9"/>
    <w:rsid w:val="000E7B94"/>
    <w:rsid w:val="000E7D2D"/>
    <w:rsid w:val="000E7F88"/>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E3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2E"/>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3D1"/>
    <w:rsid w:val="001268A8"/>
    <w:rsid w:val="00126993"/>
    <w:rsid w:val="00126C3B"/>
    <w:rsid w:val="0012737B"/>
    <w:rsid w:val="00127526"/>
    <w:rsid w:val="0012768D"/>
    <w:rsid w:val="0012769E"/>
    <w:rsid w:val="00127785"/>
    <w:rsid w:val="00127D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3B"/>
    <w:rsid w:val="001336EB"/>
    <w:rsid w:val="001339BE"/>
    <w:rsid w:val="00133A36"/>
    <w:rsid w:val="00133D6B"/>
    <w:rsid w:val="00133F1F"/>
    <w:rsid w:val="0013420A"/>
    <w:rsid w:val="0013441E"/>
    <w:rsid w:val="001348FB"/>
    <w:rsid w:val="00134B1F"/>
    <w:rsid w:val="00134D15"/>
    <w:rsid w:val="00134E87"/>
    <w:rsid w:val="0013520C"/>
    <w:rsid w:val="00135458"/>
    <w:rsid w:val="00135ABC"/>
    <w:rsid w:val="00135ED9"/>
    <w:rsid w:val="00135F09"/>
    <w:rsid w:val="001362EE"/>
    <w:rsid w:val="0013680C"/>
    <w:rsid w:val="00136A44"/>
    <w:rsid w:val="00136EA3"/>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0E73"/>
    <w:rsid w:val="0016178C"/>
    <w:rsid w:val="00161823"/>
    <w:rsid w:val="0016190D"/>
    <w:rsid w:val="00161B18"/>
    <w:rsid w:val="00161DE4"/>
    <w:rsid w:val="00161F36"/>
    <w:rsid w:val="00162014"/>
    <w:rsid w:val="0016222D"/>
    <w:rsid w:val="001624D2"/>
    <w:rsid w:val="0016289F"/>
    <w:rsid w:val="00162BB0"/>
    <w:rsid w:val="00162BDA"/>
    <w:rsid w:val="00162E30"/>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619"/>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02E"/>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AB5"/>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5FA"/>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A7F30"/>
    <w:rsid w:val="001B0343"/>
    <w:rsid w:val="001B0B93"/>
    <w:rsid w:val="001B0BAD"/>
    <w:rsid w:val="001B1156"/>
    <w:rsid w:val="001B183C"/>
    <w:rsid w:val="001B2025"/>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636"/>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421"/>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4A9"/>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DFA"/>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C96"/>
    <w:rsid w:val="00216FA7"/>
    <w:rsid w:val="002171C9"/>
    <w:rsid w:val="0021721E"/>
    <w:rsid w:val="00217310"/>
    <w:rsid w:val="0021770A"/>
    <w:rsid w:val="00217766"/>
    <w:rsid w:val="00217ABA"/>
    <w:rsid w:val="00217B1F"/>
    <w:rsid w:val="00217B79"/>
    <w:rsid w:val="00217D7E"/>
    <w:rsid w:val="00217E04"/>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BF"/>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2DF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5F9E"/>
    <w:rsid w:val="00276352"/>
    <w:rsid w:val="002764D8"/>
    <w:rsid w:val="00277267"/>
    <w:rsid w:val="0027795F"/>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7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4A"/>
    <w:rsid w:val="00286897"/>
    <w:rsid w:val="00286C46"/>
    <w:rsid w:val="00286DDC"/>
    <w:rsid w:val="002870D4"/>
    <w:rsid w:val="002870E1"/>
    <w:rsid w:val="00287386"/>
    <w:rsid w:val="00287669"/>
    <w:rsid w:val="0028780D"/>
    <w:rsid w:val="002878DE"/>
    <w:rsid w:val="00287BFF"/>
    <w:rsid w:val="00287EC7"/>
    <w:rsid w:val="00287F71"/>
    <w:rsid w:val="00287FD9"/>
    <w:rsid w:val="0029084E"/>
    <w:rsid w:val="002908CE"/>
    <w:rsid w:val="002909AD"/>
    <w:rsid w:val="002909F8"/>
    <w:rsid w:val="002910F1"/>
    <w:rsid w:val="00291BBA"/>
    <w:rsid w:val="00292289"/>
    <w:rsid w:val="0029281C"/>
    <w:rsid w:val="00292ADD"/>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0C39"/>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43A"/>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26"/>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EF8"/>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536C"/>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631"/>
    <w:rsid w:val="00310A76"/>
    <w:rsid w:val="00310C20"/>
    <w:rsid w:val="00310F20"/>
    <w:rsid w:val="00311093"/>
    <w:rsid w:val="00311394"/>
    <w:rsid w:val="00311649"/>
    <w:rsid w:val="0031180C"/>
    <w:rsid w:val="003120BA"/>
    <w:rsid w:val="0031262E"/>
    <w:rsid w:val="0031267C"/>
    <w:rsid w:val="00312856"/>
    <w:rsid w:val="00312A4B"/>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424"/>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DCA"/>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DC8"/>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043"/>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1F9B"/>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6791"/>
    <w:rsid w:val="00376EF1"/>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43F"/>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069"/>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63"/>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22D"/>
    <w:rsid w:val="003D62E9"/>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C4"/>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73B"/>
    <w:rsid w:val="003F58E2"/>
    <w:rsid w:val="003F5AD3"/>
    <w:rsid w:val="003F5B25"/>
    <w:rsid w:val="003F653A"/>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14F"/>
    <w:rsid w:val="00403358"/>
    <w:rsid w:val="004034B4"/>
    <w:rsid w:val="004034DA"/>
    <w:rsid w:val="00403595"/>
    <w:rsid w:val="00403716"/>
    <w:rsid w:val="004038EC"/>
    <w:rsid w:val="0040397B"/>
    <w:rsid w:val="00403A2C"/>
    <w:rsid w:val="004042D6"/>
    <w:rsid w:val="004042DE"/>
    <w:rsid w:val="004046B9"/>
    <w:rsid w:val="004047A0"/>
    <w:rsid w:val="00404D95"/>
    <w:rsid w:val="00405314"/>
    <w:rsid w:val="0040579A"/>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B7"/>
    <w:rsid w:val="00410441"/>
    <w:rsid w:val="00410A0D"/>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09B"/>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5B3"/>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5AC8"/>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4F84"/>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11F"/>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CAD"/>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4B4"/>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85E"/>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D36"/>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4ABD"/>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8A3"/>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8C3"/>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4E91"/>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8A0"/>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4DF5"/>
    <w:rsid w:val="00595152"/>
    <w:rsid w:val="00595282"/>
    <w:rsid w:val="00595410"/>
    <w:rsid w:val="00595743"/>
    <w:rsid w:val="00595B1F"/>
    <w:rsid w:val="00595B39"/>
    <w:rsid w:val="00595FEF"/>
    <w:rsid w:val="005962F8"/>
    <w:rsid w:val="005964FB"/>
    <w:rsid w:val="00596535"/>
    <w:rsid w:val="00596542"/>
    <w:rsid w:val="00596C2F"/>
    <w:rsid w:val="00596CCE"/>
    <w:rsid w:val="00596E07"/>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515"/>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9F5"/>
    <w:rsid w:val="005B3A36"/>
    <w:rsid w:val="005B3AF5"/>
    <w:rsid w:val="005B3BC3"/>
    <w:rsid w:val="005B3CE4"/>
    <w:rsid w:val="005B3D4E"/>
    <w:rsid w:val="005B3DC3"/>
    <w:rsid w:val="005B3E84"/>
    <w:rsid w:val="005B408A"/>
    <w:rsid w:val="005B417F"/>
    <w:rsid w:val="005B431A"/>
    <w:rsid w:val="005B4343"/>
    <w:rsid w:val="005B4528"/>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B7FD1"/>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1B12"/>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8B6"/>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4"/>
    <w:rsid w:val="00605D96"/>
    <w:rsid w:val="00605EB3"/>
    <w:rsid w:val="00605EE4"/>
    <w:rsid w:val="00605FCA"/>
    <w:rsid w:val="006061E7"/>
    <w:rsid w:val="0060696F"/>
    <w:rsid w:val="00606B3E"/>
    <w:rsid w:val="00606B7D"/>
    <w:rsid w:val="00606C34"/>
    <w:rsid w:val="006070DA"/>
    <w:rsid w:val="00607692"/>
    <w:rsid w:val="00607D02"/>
    <w:rsid w:val="00607E0E"/>
    <w:rsid w:val="00607F3D"/>
    <w:rsid w:val="0061009D"/>
    <w:rsid w:val="006100A8"/>
    <w:rsid w:val="006101B9"/>
    <w:rsid w:val="00610359"/>
    <w:rsid w:val="00610666"/>
    <w:rsid w:val="00610758"/>
    <w:rsid w:val="006107CD"/>
    <w:rsid w:val="006109D8"/>
    <w:rsid w:val="00610C33"/>
    <w:rsid w:val="00611752"/>
    <w:rsid w:val="00611858"/>
    <w:rsid w:val="00611880"/>
    <w:rsid w:val="00611985"/>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FB"/>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595"/>
    <w:rsid w:val="0065283E"/>
    <w:rsid w:val="00652D71"/>
    <w:rsid w:val="006531F6"/>
    <w:rsid w:val="00653326"/>
    <w:rsid w:val="00653750"/>
    <w:rsid w:val="006539C4"/>
    <w:rsid w:val="00653C27"/>
    <w:rsid w:val="00653C40"/>
    <w:rsid w:val="00653D47"/>
    <w:rsid w:val="006540D1"/>
    <w:rsid w:val="006543D2"/>
    <w:rsid w:val="00654825"/>
    <w:rsid w:val="00654854"/>
    <w:rsid w:val="00654A1C"/>
    <w:rsid w:val="00654D8B"/>
    <w:rsid w:val="00654EAF"/>
    <w:rsid w:val="00655692"/>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68C"/>
    <w:rsid w:val="006746D8"/>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2C"/>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7A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5AB"/>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D4F"/>
    <w:rsid w:val="00705E31"/>
    <w:rsid w:val="00705E78"/>
    <w:rsid w:val="00705EF9"/>
    <w:rsid w:val="00705FCC"/>
    <w:rsid w:val="007060B8"/>
    <w:rsid w:val="007060C9"/>
    <w:rsid w:val="007061E4"/>
    <w:rsid w:val="00706283"/>
    <w:rsid w:val="00706679"/>
    <w:rsid w:val="00706BB1"/>
    <w:rsid w:val="00706BED"/>
    <w:rsid w:val="00706C26"/>
    <w:rsid w:val="00706C87"/>
    <w:rsid w:val="00706CCB"/>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600"/>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70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3DAC"/>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642"/>
    <w:rsid w:val="007848D1"/>
    <w:rsid w:val="00784DA9"/>
    <w:rsid w:val="00784F18"/>
    <w:rsid w:val="00784F4E"/>
    <w:rsid w:val="00784F8D"/>
    <w:rsid w:val="00784FD2"/>
    <w:rsid w:val="007852A6"/>
    <w:rsid w:val="00785489"/>
    <w:rsid w:val="007855E4"/>
    <w:rsid w:val="007858DB"/>
    <w:rsid w:val="00785AA5"/>
    <w:rsid w:val="00785CEA"/>
    <w:rsid w:val="00785FAA"/>
    <w:rsid w:val="00786017"/>
    <w:rsid w:val="00786101"/>
    <w:rsid w:val="007861A4"/>
    <w:rsid w:val="0078640C"/>
    <w:rsid w:val="00786599"/>
    <w:rsid w:val="00786D8D"/>
    <w:rsid w:val="00786F9D"/>
    <w:rsid w:val="007873C1"/>
    <w:rsid w:val="00787A1A"/>
    <w:rsid w:val="00787A7B"/>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88C"/>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6"/>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897"/>
    <w:rsid w:val="007C0A4E"/>
    <w:rsid w:val="007C0AB7"/>
    <w:rsid w:val="007C0C1D"/>
    <w:rsid w:val="007C0DBF"/>
    <w:rsid w:val="007C11B3"/>
    <w:rsid w:val="007C11F1"/>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748"/>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1FC2"/>
    <w:rsid w:val="007D220C"/>
    <w:rsid w:val="007D255B"/>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4FE0"/>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22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C0E"/>
    <w:rsid w:val="007F4E1B"/>
    <w:rsid w:val="007F5448"/>
    <w:rsid w:val="007F56BE"/>
    <w:rsid w:val="007F5D1C"/>
    <w:rsid w:val="007F612F"/>
    <w:rsid w:val="007F62ED"/>
    <w:rsid w:val="007F7003"/>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00"/>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8F8"/>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D82"/>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0F35"/>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DB2"/>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0F2B"/>
    <w:rsid w:val="008511A9"/>
    <w:rsid w:val="00851458"/>
    <w:rsid w:val="00851A1D"/>
    <w:rsid w:val="00851A94"/>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8F8"/>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2C9"/>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37"/>
    <w:rsid w:val="008A1266"/>
    <w:rsid w:val="008A18CE"/>
    <w:rsid w:val="008A1D12"/>
    <w:rsid w:val="008A1F78"/>
    <w:rsid w:val="008A2008"/>
    <w:rsid w:val="008A2477"/>
    <w:rsid w:val="008A28C8"/>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70"/>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50D"/>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4FF"/>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483"/>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AD8"/>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2FC2"/>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5E"/>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3B1"/>
    <w:rsid w:val="009037F0"/>
    <w:rsid w:val="00903946"/>
    <w:rsid w:val="00904077"/>
    <w:rsid w:val="00904289"/>
    <w:rsid w:val="00904865"/>
    <w:rsid w:val="00904D4D"/>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63D"/>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A4F"/>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020"/>
    <w:rsid w:val="00972105"/>
    <w:rsid w:val="00972491"/>
    <w:rsid w:val="009725D1"/>
    <w:rsid w:val="009727F8"/>
    <w:rsid w:val="00972AC3"/>
    <w:rsid w:val="0097372F"/>
    <w:rsid w:val="009738F9"/>
    <w:rsid w:val="00973C1F"/>
    <w:rsid w:val="00974045"/>
    <w:rsid w:val="009744CD"/>
    <w:rsid w:val="00974514"/>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A51"/>
    <w:rsid w:val="00980C79"/>
    <w:rsid w:val="0098121B"/>
    <w:rsid w:val="00981303"/>
    <w:rsid w:val="00981674"/>
    <w:rsid w:val="00981790"/>
    <w:rsid w:val="0098196D"/>
    <w:rsid w:val="00982082"/>
    <w:rsid w:val="009825A2"/>
    <w:rsid w:val="009825AB"/>
    <w:rsid w:val="00982621"/>
    <w:rsid w:val="00982655"/>
    <w:rsid w:val="00982B90"/>
    <w:rsid w:val="0098324B"/>
    <w:rsid w:val="00983266"/>
    <w:rsid w:val="0098361A"/>
    <w:rsid w:val="00983665"/>
    <w:rsid w:val="009837AC"/>
    <w:rsid w:val="00983A71"/>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AFD"/>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154"/>
    <w:rsid w:val="009A23D7"/>
    <w:rsid w:val="009A2454"/>
    <w:rsid w:val="009A25D0"/>
    <w:rsid w:val="009A265A"/>
    <w:rsid w:val="009A2A5E"/>
    <w:rsid w:val="009A30FE"/>
    <w:rsid w:val="009A31CD"/>
    <w:rsid w:val="009A333B"/>
    <w:rsid w:val="009A377E"/>
    <w:rsid w:val="009A3A03"/>
    <w:rsid w:val="009A3A8C"/>
    <w:rsid w:val="009A3B21"/>
    <w:rsid w:val="009A3CF0"/>
    <w:rsid w:val="009A4011"/>
    <w:rsid w:val="009A416F"/>
    <w:rsid w:val="009A41F2"/>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1C5"/>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27E"/>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08"/>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81A"/>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30B"/>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78F"/>
    <w:rsid w:val="00A409ED"/>
    <w:rsid w:val="00A40C2A"/>
    <w:rsid w:val="00A40F57"/>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772"/>
    <w:rsid w:val="00A50A35"/>
    <w:rsid w:val="00A50DD2"/>
    <w:rsid w:val="00A50E7C"/>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34F"/>
    <w:rsid w:val="00A655E4"/>
    <w:rsid w:val="00A6563B"/>
    <w:rsid w:val="00A657AF"/>
    <w:rsid w:val="00A65824"/>
    <w:rsid w:val="00A65887"/>
    <w:rsid w:val="00A658E9"/>
    <w:rsid w:val="00A65B92"/>
    <w:rsid w:val="00A65DBC"/>
    <w:rsid w:val="00A66235"/>
    <w:rsid w:val="00A66236"/>
    <w:rsid w:val="00A66574"/>
    <w:rsid w:val="00A66825"/>
    <w:rsid w:val="00A67547"/>
    <w:rsid w:val="00A67688"/>
    <w:rsid w:val="00A67713"/>
    <w:rsid w:val="00A677A1"/>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40C"/>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2FE0"/>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A63"/>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163"/>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2CDD"/>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2D5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0FB6"/>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5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A14"/>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4A"/>
    <w:rsid w:val="00B3139E"/>
    <w:rsid w:val="00B31888"/>
    <w:rsid w:val="00B31DAF"/>
    <w:rsid w:val="00B31E2B"/>
    <w:rsid w:val="00B31E7E"/>
    <w:rsid w:val="00B31ED2"/>
    <w:rsid w:val="00B32872"/>
    <w:rsid w:val="00B32A22"/>
    <w:rsid w:val="00B32D34"/>
    <w:rsid w:val="00B3310D"/>
    <w:rsid w:val="00B33257"/>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A71"/>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88A"/>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646"/>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4F60"/>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469"/>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8FF"/>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637"/>
    <w:rsid w:val="00BE4A14"/>
    <w:rsid w:val="00BE4AA1"/>
    <w:rsid w:val="00BE4B10"/>
    <w:rsid w:val="00BE4BFA"/>
    <w:rsid w:val="00BE51C5"/>
    <w:rsid w:val="00BE51F0"/>
    <w:rsid w:val="00BE6333"/>
    <w:rsid w:val="00BE6374"/>
    <w:rsid w:val="00BE641C"/>
    <w:rsid w:val="00BE6621"/>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8C9"/>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5FE"/>
    <w:rsid w:val="00C13660"/>
    <w:rsid w:val="00C136A0"/>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537"/>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03"/>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18"/>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0F8C"/>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1"/>
    <w:rsid w:val="00CC01C3"/>
    <w:rsid w:val="00CC0574"/>
    <w:rsid w:val="00CC07A3"/>
    <w:rsid w:val="00CC08CB"/>
    <w:rsid w:val="00CC0E4B"/>
    <w:rsid w:val="00CC0F68"/>
    <w:rsid w:val="00CC13A2"/>
    <w:rsid w:val="00CC1B8E"/>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A92"/>
    <w:rsid w:val="00CD1D80"/>
    <w:rsid w:val="00CD1F55"/>
    <w:rsid w:val="00CD2354"/>
    <w:rsid w:val="00CD2443"/>
    <w:rsid w:val="00CD2789"/>
    <w:rsid w:val="00CD27FA"/>
    <w:rsid w:val="00CD28F1"/>
    <w:rsid w:val="00CD2A8B"/>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35F"/>
    <w:rsid w:val="00CD75C7"/>
    <w:rsid w:val="00CD797C"/>
    <w:rsid w:val="00CE02BD"/>
    <w:rsid w:val="00CE0CBC"/>
    <w:rsid w:val="00CE10E8"/>
    <w:rsid w:val="00CE1354"/>
    <w:rsid w:val="00CE14B9"/>
    <w:rsid w:val="00CE1781"/>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25B"/>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48E"/>
    <w:rsid w:val="00D6360C"/>
    <w:rsid w:val="00D63647"/>
    <w:rsid w:val="00D638A3"/>
    <w:rsid w:val="00D63D5F"/>
    <w:rsid w:val="00D63D95"/>
    <w:rsid w:val="00D63EB4"/>
    <w:rsid w:val="00D63FF9"/>
    <w:rsid w:val="00D6426B"/>
    <w:rsid w:val="00D64714"/>
    <w:rsid w:val="00D64774"/>
    <w:rsid w:val="00D647CE"/>
    <w:rsid w:val="00D648FF"/>
    <w:rsid w:val="00D64A1A"/>
    <w:rsid w:val="00D64E9F"/>
    <w:rsid w:val="00D64EA6"/>
    <w:rsid w:val="00D65138"/>
    <w:rsid w:val="00D65283"/>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96B"/>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602"/>
    <w:rsid w:val="00D879CC"/>
    <w:rsid w:val="00D87AA8"/>
    <w:rsid w:val="00D87D58"/>
    <w:rsid w:val="00D901BC"/>
    <w:rsid w:val="00D9074A"/>
    <w:rsid w:val="00D907E9"/>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491"/>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6F41"/>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C9"/>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56B"/>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6A4"/>
    <w:rsid w:val="00DE274C"/>
    <w:rsid w:val="00DE3301"/>
    <w:rsid w:val="00DE3561"/>
    <w:rsid w:val="00DE3828"/>
    <w:rsid w:val="00DE3C2B"/>
    <w:rsid w:val="00DE42F6"/>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12"/>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66C"/>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917"/>
    <w:rsid w:val="00E20D18"/>
    <w:rsid w:val="00E210CC"/>
    <w:rsid w:val="00E21CA8"/>
    <w:rsid w:val="00E21F22"/>
    <w:rsid w:val="00E220E2"/>
    <w:rsid w:val="00E221B5"/>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51A"/>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353"/>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6C0"/>
    <w:rsid w:val="00E46822"/>
    <w:rsid w:val="00E468EF"/>
    <w:rsid w:val="00E46A30"/>
    <w:rsid w:val="00E46BE5"/>
    <w:rsid w:val="00E46CD6"/>
    <w:rsid w:val="00E46F86"/>
    <w:rsid w:val="00E47535"/>
    <w:rsid w:val="00E47812"/>
    <w:rsid w:val="00E47916"/>
    <w:rsid w:val="00E47A2C"/>
    <w:rsid w:val="00E47AAA"/>
    <w:rsid w:val="00E47F77"/>
    <w:rsid w:val="00E5027B"/>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15"/>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D8"/>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0F85"/>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1F2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52D"/>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EDB"/>
    <w:rsid w:val="00F14F60"/>
    <w:rsid w:val="00F14F70"/>
    <w:rsid w:val="00F15108"/>
    <w:rsid w:val="00F151C0"/>
    <w:rsid w:val="00F15201"/>
    <w:rsid w:val="00F15826"/>
    <w:rsid w:val="00F15C58"/>
    <w:rsid w:val="00F15E54"/>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570"/>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27CED"/>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865"/>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2B7"/>
    <w:rsid w:val="00F6338B"/>
    <w:rsid w:val="00F63C33"/>
    <w:rsid w:val="00F63FAD"/>
    <w:rsid w:val="00F640E7"/>
    <w:rsid w:val="00F6469B"/>
    <w:rsid w:val="00F6473D"/>
    <w:rsid w:val="00F649C2"/>
    <w:rsid w:val="00F64DA7"/>
    <w:rsid w:val="00F64E86"/>
    <w:rsid w:val="00F65054"/>
    <w:rsid w:val="00F6523A"/>
    <w:rsid w:val="00F65681"/>
    <w:rsid w:val="00F65719"/>
    <w:rsid w:val="00F65D99"/>
    <w:rsid w:val="00F66083"/>
    <w:rsid w:val="00F66340"/>
    <w:rsid w:val="00F66447"/>
    <w:rsid w:val="00F66817"/>
    <w:rsid w:val="00F6690C"/>
    <w:rsid w:val="00F6710B"/>
    <w:rsid w:val="00F67302"/>
    <w:rsid w:val="00F67390"/>
    <w:rsid w:val="00F67798"/>
    <w:rsid w:val="00F677BE"/>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066"/>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24B"/>
    <w:rsid w:val="00F87402"/>
    <w:rsid w:val="00F8741C"/>
    <w:rsid w:val="00F8751D"/>
    <w:rsid w:val="00F90277"/>
    <w:rsid w:val="00F9054D"/>
    <w:rsid w:val="00F9072C"/>
    <w:rsid w:val="00F90A51"/>
    <w:rsid w:val="00F912C0"/>
    <w:rsid w:val="00F91AA9"/>
    <w:rsid w:val="00F91D45"/>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6DE6"/>
    <w:rsid w:val="00F9719D"/>
    <w:rsid w:val="00F973FB"/>
    <w:rsid w:val="00F97DF2"/>
    <w:rsid w:val="00F97E21"/>
    <w:rsid w:val="00FA02FE"/>
    <w:rsid w:val="00FA036E"/>
    <w:rsid w:val="00FA046E"/>
    <w:rsid w:val="00FA04C3"/>
    <w:rsid w:val="00FA065D"/>
    <w:rsid w:val="00FA07B3"/>
    <w:rsid w:val="00FA07F7"/>
    <w:rsid w:val="00FA0908"/>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0FE1"/>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B8"/>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332"/>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5CD9"/>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BD0"/>
    <w:rsid w:val="00FE4D4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Agreement">
    <w:name w:val="Agreement"/>
    <w:basedOn w:val="a0"/>
    <w:next w:val="Doc-text2"/>
    <w:rsid w:val="00FE4BD0"/>
    <w:pPr>
      <w:numPr>
        <w:numId w:val="39"/>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7583">
      <w:bodyDiv w:val="1"/>
      <w:marLeft w:val="0"/>
      <w:marRight w:val="0"/>
      <w:marTop w:val="0"/>
      <w:marBottom w:val="0"/>
      <w:divBdr>
        <w:top w:val="none" w:sz="0" w:space="0" w:color="auto"/>
        <w:left w:val="none" w:sz="0" w:space="0" w:color="auto"/>
        <w:bottom w:val="none" w:sz="0" w:space="0" w:color="auto"/>
        <w:right w:val="none" w:sz="0" w:space="0" w:color="auto"/>
      </w:divBdr>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AFD6F-8C16-451A-AFC8-9F4B980A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TotalTime>
  <Pages>4</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3</cp:revision>
  <cp:lastPrinted>2017-01-22T10:11:00Z</cp:lastPrinted>
  <dcterms:created xsi:type="dcterms:W3CDTF">2019-03-27T10:22:00Z</dcterms:created>
  <dcterms:modified xsi:type="dcterms:W3CDTF">2019-03-30T05:23:00Z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(3)dCF37iZLeBh98FVUcaFr6P8QY2l+MkH/YamdxtTx1KKmATG7Jpyw5kQjrW3Cf+HKf7J/2vsW
Wt58MKL09cuCDu7TcIIIHibJJa4C53gjDOrcaggHyhTiBULkIdOg0AJZQTSr2ymJUeUxOWka
1Hyju5eIZvVBDyn0+EaFsbEgN2cEPNrR1xRtdXiN8OdnXBQSIaIrZHL5wjzimUNV0Utb8wry
03TlhkzDOevpsQhZS8</vt:lpwstr>
  </property>
  <property fmtid="{D5CDD505-2E9C-101B-9397-08002B2CF9AE}" pid="34" name="_2015_ms_pID_725343_00">
    <vt:lpwstr>_2015_ms_pID_725343</vt:lpwstr>
  </property>
  <property fmtid="{D5CDD505-2E9C-101B-9397-08002B2CF9AE}" pid="35" name="_2015_ms_pID_7253431">
    <vt:lpwstr>3bF2LlYWOVudP7qFpR6P1xGCNarcuImKWtLw6uBM40k8FBAEMz4bvQ
4ba52Mf1BkD6uShvH3XhmZvxZGn1xDe11UJAKbmue1qKrvWHWJxu/q2JAOli9dorb42UK/Q+
aJkHJgsJpbCaOkl0AYnxcrxO9FCgXRP5KzzzS6RjsRDsCcbYtAOkeKHotR/1+eUNi7CiY5xD
WPIjfP9fMKyyFwjFe0VSx3BMRX4paW0utTRU</vt:lpwstr>
  </property>
  <property fmtid="{D5CDD505-2E9C-101B-9397-08002B2CF9AE}" pid="36" name="_2015_ms_pID_7253431_00">
    <vt:lpwstr>_2015_ms_pID_7253431</vt:lpwstr>
  </property>
  <property fmtid="{D5CDD505-2E9C-101B-9397-08002B2CF9AE}" pid="37" name="_2015_ms_pID_7253432">
    <vt:lpwstr>TRap5uBrnRz+4/7OXUvRcfic/nMlnZU4Eckl
h3b0yVuuXWw8vwTrLY2VfcE0Qff0jF99BGBI2mXQFnICZZCGzqI=</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1550206755</vt:lpwstr>
  </property>
</Properties>
</file>